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E5B7" w14:textId="7520CFC5" w:rsidR="00175933" w:rsidRDefault="001D275B">
      <w:pPr>
        <w:tabs>
          <w:tab w:val="left" w:pos="1560"/>
        </w:tabs>
        <w:ind w:left="1560" w:hanging="1560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FA571" wp14:editId="3A738364">
                <wp:simplePos x="0" y="0"/>
                <wp:positionH relativeFrom="column">
                  <wp:posOffset>4571999</wp:posOffset>
                </wp:positionH>
                <wp:positionV relativeFrom="paragraph">
                  <wp:posOffset>-647700</wp:posOffset>
                </wp:positionV>
                <wp:extent cx="1476375" cy="1743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25506" w14:textId="2D505803" w:rsidR="001D275B" w:rsidRDefault="001D27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4D2B86" wp14:editId="3EAB614C">
                                  <wp:extent cx="1258804" cy="15430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5840" cy="1551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FA5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51pt;width:116.2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" fillcolor="white [3201]" stroked="f" strokeweight=".5pt">
                <v:textbox>
                  <w:txbxContent>
                    <w:p w14:paraId="62525506" w14:textId="2D505803" w:rsidR="001D275B" w:rsidRDefault="001D275B">
                      <w:r>
                        <w:rPr>
                          <w:noProof/>
                        </w:rPr>
                        <w:drawing>
                          <wp:inline distT="0" distB="0" distL="0" distR="0" wp14:anchorId="7E4D2B86" wp14:editId="3EAB614C">
                            <wp:extent cx="1258804" cy="15430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5840" cy="1551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58A1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CURICCULUM VITAE</w:t>
      </w:r>
    </w:p>
    <w:p w14:paraId="38D992AB" w14:textId="569F1467" w:rsidR="00175933" w:rsidRDefault="00175933">
      <w:pPr>
        <w:tabs>
          <w:tab w:val="left" w:pos="1560"/>
        </w:tabs>
        <w:ind w:left="1560" w:hanging="1560"/>
        <w:jc w:val="left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0DDC8743" w14:textId="79A8A1FF" w:rsidR="00175933" w:rsidRDefault="005458A1">
      <w:pPr>
        <w:tabs>
          <w:tab w:val="left" w:pos="1560"/>
        </w:tabs>
        <w:ind w:left="1560" w:hanging="1560"/>
        <w:jc w:val="left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>I. IDENTITAS PRIBADI</w:t>
      </w:r>
    </w:p>
    <w:p w14:paraId="603DC059" w14:textId="2068B3BB" w:rsidR="00175933" w:rsidRDefault="00175933">
      <w:pPr>
        <w:tabs>
          <w:tab w:val="left" w:pos="1404"/>
        </w:tabs>
        <w:ind w:left="1596" w:hanging="1596"/>
        <w:jc w:val="left"/>
        <w:rPr>
          <w:rFonts w:ascii="Times New Roman" w:hAnsi="Times New Roman"/>
          <w:b/>
          <w:bCs/>
          <w:sz w:val="24"/>
          <w:szCs w:val="24"/>
          <w:lang w:val="id-ID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72"/>
        <w:gridCol w:w="4212"/>
      </w:tblGrid>
      <w:tr w:rsidR="00175933" w14:paraId="3C3247A1" w14:textId="77777777">
        <w:trPr>
          <w:trHeight w:val="4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FA3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1.1.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85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Nama Lengkap (dengan gelar)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8C5" w14:textId="4609018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t-IT"/>
              </w:rPr>
              <w:t>Dr. Ir. I Gusti Bagus Udayana, M.Si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</w:p>
        </w:tc>
      </w:tr>
      <w:tr w:rsidR="00175933" w14:paraId="4E3B3901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21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334" w14:textId="66833BC8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Jabatan Fungsional</w:t>
            </w:r>
          </w:p>
          <w:p w14:paraId="0F8ED13E" w14:textId="292932A8" w:rsidR="00175933" w:rsidRDefault="00DD009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729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Lektor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FDF8B5" w14:textId="4867248B" w:rsidR="00DD0094" w:rsidRDefault="00D44DC2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Tk I / III/d</w:t>
            </w:r>
          </w:p>
        </w:tc>
      </w:tr>
      <w:tr w:rsidR="00175933" w14:paraId="2368A817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C1F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1.3.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079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NIP/NIDN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881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196405291991031001 / 0029056404</w:t>
            </w:r>
          </w:p>
        </w:tc>
      </w:tr>
      <w:tr w:rsidR="00175933" w14:paraId="57D0F71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EE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1.4.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543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Tempat dan Tanggal Lahir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49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Jakarta, 29 Mei1964</w:t>
            </w:r>
          </w:p>
        </w:tc>
      </w:tr>
      <w:tr w:rsidR="00175933" w14:paraId="20FDD74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FF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1.5.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12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Alamat Rumah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33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Jl. Tunggul Ametung VI No. 12. Denpasar, Bali</w:t>
            </w:r>
          </w:p>
        </w:tc>
      </w:tr>
      <w:tr w:rsidR="00175933" w14:paraId="14813BA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DD3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1.6.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3F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Nomor Telepon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D8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(03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413746</w:t>
            </w:r>
          </w:p>
        </w:tc>
      </w:tr>
      <w:tr w:rsidR="00175933" w14:paraId="718A5003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0B1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1.7.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95F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Nomor HP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4DC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2144179890</w:t>
            </w:r>
          </w:p>
        </w:tc>
      </w:tr>
      <w:tr w:rsidR="00175933" w14:paraId="7306EE0E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6DF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1.8.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AE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Alamat Kantor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EA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Fakultas Pertanian. Universitas Warmadewa. Jl. Terompong 24. Denpasar, Bali</w:t>
            </w:r>
          </w:p>
        </w:tc>
      </w:tr>
      <w:tr w:rsidR="00175933" w14:paraId="23E6AEC0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883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1.9.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A7C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Nomor Telepon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E3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(0361) 223858. Ex. 38 </w:t>
            </w:r>
          </w:p>
        </w:tc>
      </w:tr>
      <w:tr w:rsidR="00175933" w14:paraId="5BE048D7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58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1.10.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AE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Alamat e-mail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B23A" w14:textId="401BA63D" w:rsidR="00175933" w:rsidRDefault="003C7B94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bagus</w:t>
            </w:r>
            <w:proofErr w:type="spellEnd"/>
            <w:r w:rsidR="005458A1">
              <w:rPr>
                <w:rFonts w:ascii="Times New Roman" w:hAnsi="Times New Roman"/>
                <w:sz w:val="24"/>
                <w:szCs w:val="24"/>
                <w:lang w:val="id-ID"/>
              </w:rPr>
              <w:t>udayana64@gmail.com</w:t>
            </w:r>
            <w:r w:rsidR="005458A1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</w:t>
            </w:r>
          </w:p>
        </w:tc>
      </w:tr>
      <w:tr w:rsidR="00175933" w14:paraId="684D620C" w14:textId="77777777">
        <w:trPr>
          <w:trHeight w:val="16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73DE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23BC" w14:textId="7F18CDC1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Mata Kuliah yg diampu S1</w:t>
            </w:r>
            <w:r w:rsidR="001A443E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0D32A" w14:textId="5444515D" w:rsidR="001A443E" w:rsidRPr="001A443E" w:rsidRDefault="001A443E" w:rsidP="001A44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43E">
              <w:rPr>
                <w:rFonts w:ascii="Times New Roman" w:hAnsi="Times New Roman"/>
                <w:b/>
                <w:bCs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(Semester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Genap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78205B5" w14:textId="66421A88" w:rsidR="00E119F0" w:rsidRPr="001A443E" w:rsidRDefault="00E119F0" w:rsidP="00E119F0">
            <w:pPr>
              <w:pStyle w:val="ListParagraph"/>
              <w:numPr>
                <w:ilvl w:val="0"/>
                <w:numId w:val="7"/>
              </w:numPr>
              <w:ind w:left="421" w:hanging="421"/>
            </w:pPr>
            <w:r w:rsidRPr="001A443E">
              <w:rPr>
                <w:lang w:val="id-ID"/>
              </w:rPr>
              <w:t xml:space="preserve">Dasar </w:t>
            </w:r>
            <w:r w:rsidRPr="001A443E">
              <w:t xml:space="preserve">– </w:t>
            </w:r>
            <w:proofErr w:type="spellStart"/>
            <w:r w:rsidRPr="001A443E">
              <w:t>dasar</w:t>
            </w:r>
            <w:proofErr w:type="spellEnd"/>
            <w:r w:rsidRPr="001A443E">
              <w:t xml:space="preserve"> </w:t>
            </w:r>
            <w:r w:rsidRPr="001A443E">
              <w:rPr>
                <w:lang w:val="id-ID"/>
              </w:rPr>
              <w:t>Manejem</w:t>
            </w:r>
            <w:r w:rsidRPr="001A443E">
              <w:t>e</w:t>
            </w:r>
            <w:r w:rsidRPr="001A443E">
              <w:rPr>
                <w:lang w:val="id-ID"/>
              </w:rPr>
              <w:t>n</w:t>
            </w:r>
            <w:r w:rsidRPr="001A443E">
              <w:t xml:space="preserve"> (</w:t>
            </w:r>
            <w:proofErr w:type="spellStart"/>
            <w:r w:rsidRPr="001A443E">
              <w:t>Wajib</w:t>
            </w:r>
            <w:proofErr w:type="spellEnd"/>
            <w:r w:rsidRPr="001A443E">
              <w:t>)</w:t>
            </w:r>
          </w:p>
          <w:p w14:paraId="403AA216" w14:textId="68CA13D5" w:rsidR="00175933" w:rsidRPr="001A443E" w:rsidRDefault="005458A1" w:rsidP="00C237EC">
            <w:pPr>
              <w:pStyle w:val="ListParagraph"/>
              <w:numPr>
                <w:ilvl w:val="0"/>
                <w:numId w:val="7"/>
              </w:numPr>
              <w:ind w:left="421" w:hanging="421"/>
            </w:pPr>
            <w:r w:rsidRPr="001A443E">
              <w:rPr>
                <w:lang w:val="id-ID"/>
              </w:rPr>
              <w:t>Agr</w:t>
            </w:r>
            <w:proofErr w:type="spellStart"/>
            <w:r w:rsidR="00E119F0" w:rsidRPr="001A443E">
              <w:t>i</w:t>
            </w:r>
            <w:proofErr w:type="spellEnd"/>
            <w:r w:rsidRPr="001A443E">
              <w:rPr>
                <w:lang w:val="id-ID"/>
              </w:rPr>
              <w:t>bisnis</w:t>
            </w:r>
            <w:r w:rsidRPr="001A443E">
              <w:t xml:space="preserve"> (</w:t>
            </w:r>
            <w:proofErr w:type="spellStart"/>
            <w:r w:rsidRPr="001A443E">
              <w:t>Wajib</w:t>
            </w:r>
            <w:proofErr w:type="spellEnd"/>
            <w:r w:rsidRPr="001A443E">
              <w:t>)</w:t>
            </w:r>
          </w:p>
          <w:p w14:paraId="3CA1A57A" w14:textId="77777777" w:rsidR="00E119F0" w:rsidRPr="001A443E" w:rsidRDefault="00E119F0" w:rsidP="00E119F0">
            <w:pPr>
              <w:pStyle w:val="ListParagraph"/>
              <w:numPr>
                <w:ilvl w:val="0"/>
                <w:numId w:val="7"/>
              </w:numPr>
              <w:ind w:left="421" w:hanging="421"/>
            </w:pPr>
            <w:proofErr w:type="spellStart"/>
            <w:r w:rsidRPr="001A443E">
              <w:t>Subak</w:t>
            </w:r>
            <w:proofErr w:type="spellEnd"/>
            <w:r w:rsidRPr="001A443E">
              <w:t xml:space="preserve"> (</w:t>
            </w:r>
            <w:proofErr w:type="spellStart"/>
            <w:r w:rsidRPr="001A443E">
              <w:t>Pilihan</w:t>
            </w:r>
            <w:proofErr w:type="spellEnd"/>
            <w:r w:rsidRPr="001A443E">
              <w:t>)</w:t>
            </w:r>
          </w:p>
          <w:p w14:paraId="436D4129" w14:textId="3E5E3933" w:rsidR="00E119F0" w:rsidRPr="001A443E" w:rsidRDefault="003C7B94" w:rsidP="00E119F0">
            <w:pPr>
              <w:pStyle w:val="ListParagraph"/>
              <w:numPr>
                <w:ilvl w:val="0"/>
                <w:numId w:val="7"/>
              </w:numPr>
              <w:ind w:left="421" w:hanging="421"/>
            </w:pPr>
            <w:proofErr w:type="spellStart"/>
            <w:r>
              <w:t>Pengantar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Pertanian</w:t>
            </w:r>
            <w:proofErr w:type="spellEnd"/>
            <w:r>
              <w:t xml:space="preserve"> dan </w:t>
            </w:r>
            <w:proofErr w:type="spellStart"/>
            <w:r w:rsidR="00E119F0" w:rsidRPr="001A443E">
              <w:t>Industri</w:t>
            </w:r>
            <w:proofErr w:type="spellEnd"/>
            <w:r w:rsidR="00E119F0" w:rsidRPr="001A443E">
              <w:t xml:space="preserve"> </w:t>
            </w:r>
            <w:proofErr w:type="spellStart"/>
            <w:r w:rsidR="00E119F0" w:rsidRPr="001A443E">
              <w:t>Pertanian</w:t>
            </w:r>
            <w:proofErr w:type="spellEnd"/>
            <w:r w:rsidR="00E119F0" w:rsidRPr="001A443E">
              <w:t xml:space="preserve"> </w:t>
            </w:r>
          </w:p>
          <w:p w14:paraId="4D0C5D0E" w14:textId="7856F093" w:rsidR="001A443E" w:rsidRPr="001A443E" w:rsidRDefault="001A443E" w:rsidP="001A443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443E">
              <w:rPr>
                <w:rFonts w:ascii="Times New Roman" w:hAnsi="Times New Roman"/>
                <w:b/>
                <w:bCs/>
                <w:sz w:val="24"/>
                <w:szCs w:val="24"/>
              </w:rPr>
              <w:t>S1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(Semester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Ganjil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672BE69E" w14:textId="22E660B2" w:rsidR="001A443E" w:rsidRPr="001A443E" w:rsidRDefault="005458A1" w:rsidP="001A443E">
            <w:pPr>
              <w:pStyle w:val="ListParagraph"/>
              <w:numPr>
                <w:ilvl w:val="0"/>
                <w:numId w:val="10"/>
              </w:numPr>
              <w:ind w:left="421" w:hanging="426"/>
            </w:pPr>
            <w:proofErr w:type="spellStart"/>
            <w:r w:rsidRPr="001A443E">
              <w:t>Teknologi</w:t>
            </w:r>
            <w:proofErr w:type="spellEnd"/>
            <w:r w:rsidRPr="001A443E">
              <w:t xml:space="preserve"> </w:t>
            </w:r>
            <w:r w:rsidRPr="001A443E">
              <w:rPr>
                <w:lang w:val="id-ID"/>
              </w:rPr>
              <w:t>Pasca Panen</w:t>
            </w:r>
            <w:r w:rsidRPr="001A443E">
              <w:t xml:space="preserve"> (</w:t>
            </w:r>
            <w:proofErr w:type="spellStart"/>
            <w:r w:rsidRPr="001A443E">
              <w:t>Wajib</w:t>
            </w:r>
            <w:proofErr w:type="spellEnd"/>
            <w:r w:rsidRPr="001A443E">
              <w:t>)</w:t>
            </w:r>
          </w:p>
          <w:p w14:paraId="471F776F" w14:textId="75916DBD" w:rsidR="001D0A43" w:rsidRPr="001A443E" w:rsidRDefault="001D0A43" w:rsidP="001A443E">
            <w:pPr>
              <w:pStyle w:val="ListParagraph"/>
              <w:numPr>
                <w:ilvl w:val="0"/>
                <w:numId w:val="10"/>
              </w:numPr>
              <w:ind w:left="421" w:hanging="421"/>
            </w:pPr>
            <w:proofErr w:type="spellStart"/>
            <w:r w:rsidRPr="001A443E">
              <w:t>Ekonomi</w:t>
            </w:r>
            <w:proofErr w:type="spellEnd"/>
            <w:r w:rsidRPr="001A443E">
              <w:t xml:space="preserve"> </w:t>
            </w:r>
            <w:r w:rsidRPr="001A443E">
              <w:rPr>
                <w:lang w:val="id-ID"/>
              </w:rPr>
              <w:t>Pertanian</w:t>
            </w:r>
            <w:r w:rsidRPr="001A443E">
              <w:t xml:space="preserve"> (</w:t>
            </w:r>
            <w:proofErr w:type="spellStart"/>
            <w:r w:rsidRPr="001A443E">
              <w:t>Wajib</w:t>
            </w:r>
            <w:proofErr w:type="spellEnd"/>
            <w:r w:rsidRPr="001A443E">
              <w:t>)</w:t>
            </w:r>
          </w:p>
          <w:p w14:paraId="003EEBB5" w14:textId="639A5FC8" w:rsidR="00175933" w:rsidRDefault="005458A1" w:rsidP="001A443E">
            <w:pPr>
              <w:pStyle w:val="ListParagraph"/>
              <w:numPr>
                <w:ilvl w:val="0"/>
                <w:numId w:val="10"/>
              </w:numPr>
              <w:ind w:left="421" w:hanging="421"/>
            </w:pPr>
            <w:proofErr w:type="spellStart"/>
            <w:r w:rsidRPr="001A443E">
              <w:t>Antisipasi</w:t>
            </w:r>
            <w:proofErr w:type="spellEnd"/>
            <w:r w:rsidRPr="001A443E">
              <w:t xml:space="preserve"> </w:t>
            </w:r>
            <w:proofErr w:type="spellStart"/>
            <w:r w:rsidRPr="001A443E">
              <w:t>Perubahan</w:t>
            </w:r>
            <w:proofErr w:type="spellEnd"/>
            <w:r w:rsidRPr="001A443E">
              <w:t xml:space="preserve"> </w:t>
            </w:r>
            <w:proofErr w:type="spellStart"/>
            <w:r w:rsidRPr="001A443E">
              <w:t>Iklim</w:t>
            </w:r>
            <w:proofErr w:type="spellEnd"/>
            <w:r w:rsidRPr="001A443E">
              <w:t xml:space="preserve"> (</w:t>
            </w:r>
            <w:proofErr w:type="spellStart"/>
            <w:r w:rsidRPr="001A443E">
              <w:t>Pilihan</w:t>
            </w:r>
            <w:proofErr w:type="spellEnd"/>
            <w:r w:rsidRPr="001A443E">
              <w:t>)</w:t>
            </w:r>
          </w:p>
          <w:p w14:paraId="0C5D09CB" w14:textId="63BD5111" w:rsidR="005458A1" w:rsidRPr="001A443E" w:rsidRDefault="005458A1" w:rsidP="009A1275">
            <w:pPr>
              <w:pStyle w:val="ListParagraph"/>
              <w:ind w:left="421"/>
            </w:pPr>
          </w:p>
        </w:tc>
      </w:tr>
      <w:tr w:rsidR="00175933" w14:paraId="26C4057D" w14:textId="77777777">
        <w:trPr>
          <w:trHeight w:val="169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7542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353C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Mata Kuliah yg diampu S1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(pada Prodi lain) Prodi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2A2D5" w14:textId="54F774A7" w:rsidR="00175933" w:rsidRDefault="005458A1" w:rsidP="001A443E">
            <w:pPr>
              <w:numPr>
                <w:ilvl w:val="0"/>
                <w:numId w:val="2"/>
              </w:numPr>
              <w:ind w:left="218" w:hanging="21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Industri</w:t>
            </w:r>
            <w:proofErr w:type="spellEnd"/>
          </w:p>
          <w:p w14:paraId="263DAA89" w14:textId="34EF8490" w:rsidR="00175933" w:rsidRDefault="001A443E" w:rsidP="009A1275">
            <w:pPr>
              <w:pStyle w:val="ListParagraph"/>
              <w:numPr>
                <w:ilvl w:val="0"/>
                <w:numId w:val="2"/>
              </w:numPr>
              <w:ind w:left="279" w:hanging="284"/>
            </w:pPr>
            <w:proofErr w:type="spellStart"/>
            <w:r w:rsidRPr="001A443E">
              <w:t>Manajemen</w:t>
            </w:r>
            <w:proofErr w:type="spellEnd"/>
            <w:r w:rsidRPr="001A443E">
              <w:t xml:space="preserve"> </w:t>
            </w:r>
            <w:proofErr w:type="spellStart"/>
            <w:r w:rsidRPr="001A443E">
              <w:t>Industri</w:t>
            </w:r>
            <w:proofErr w:type="spellEnd"/>
            <w:r w:rsidRPr="001A443E">
              <w:t xml:space="preserve"> </w:t>
            </w:r>
            <w:proofErr w:type="spellStart"/>
            <w:r w:rsidRPr="001A443E">
              <w:t>Pangan</w:t>
            </w:r>
            <w:proofErr w:type="spellEnd"/>
            <w:r w:rsidRPr="001A443E">
              <w:t xml:space="preserve"> (</w:t>
            </w:r>
            <w:proofErr w:type="gramStart"/>
            <w:r w:rsidRPr="001A443E">
              <w:t xml:space="preserve">PS </w:t>
            </w:r>
            <w:r>
              <w:t xml:space="preserve"> </w:t>
            </w:r>
            <w:proofErr w:type="spellStart"/>
            <w:r w:rsidRPr="001A443E">
              <w:t>Teknologi</w:t>
            </w:r>
            <w:proofErr w:type="spellEnd"/>
            <w:proofErr w:type="gramEnd"/>
            <w:r w:rsidRPr="001A443E">
              <w:t xml:space="preserve"> </w:t>
            </w:r>
            <w:proofErr w:type="spellStart"/>
            <w:r w:rsidRPr="001A443E">
              <w:t>Pangan</w:t>
            </w:r>
            <w:proofErr w:type="spellEnd"/>
            <w:r w:rsidRPr="001A443E">
              <w:t>)</w:t>
            </w:r>
          </w:p>
        </w:tc>
      </w:tr>
      <w:tr w:rsidR="00175933" w14:paraId="29B6F2B9" w14:textId="77777777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5D5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lastRenderedPageBreak/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6651" w14:textId="167DBA09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Mata Kuliah yg diampu S2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</w:t>
            </w:r>
            <w:r w:rsidR="001A443E">
              <w:rPr>
                <w:rFonts w:ascii="Times New Roman" w:hAnsi="Times New Roman"/>
                <w:sz w:val="24"/>
                <w:szCs w:val="24"/>
              </w:rPr>
              <w:t>agister Management</w:t>
            </w:r>
            <w:r w:rsidR="009A1275">
              <w:rPr>
                <w:rFonts w:ascii="Times New Roman" w:hAnsi="Times New Roman"/>
                <w:sz w:val="24"/>
                <w:szCs w:val="24"/>
              </w:rPr>
              <w:t xml:space="preserve"> / MM)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1DC2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Sistem Informasi Manajemen</w:t>
            </w:r>
          </w:p>
        </w:tc>
      </w:tr>
      <w:tr w:rsidR="001A443E" w14:paraId="67E7D4F5" w14:textId="77777777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EEDF" w14:textId="28CE6D55" w:rsidR="001A443E" w:rsidRDefault="001A443E" w:rsidP="001A443E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1.14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DDC5" w14:textId="6E51F207" w:rsidR="001A443E" w:rsidRDefault="001A443E" w:rsidP="001A443E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Mata Kuliah yg diampu S2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A1275">
              <w:rPr>
                <w:rFonts w:ascii="Times New Roman" w:hAnsi="Times New Roman"/>
                <w:sz w:val="24"/>
                <w:szCs w:val="24"/>
              </w:rPr>
              <w:t xml:space="preserve">Magister Saint </w:t>
            </w:r>
            <w:proofErr w:type="spellStart"/>
            <w:r w:rsidR="009A1275"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  <w:r w:rsidR="009A127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ECE2D" w14:textId="0688FC32" w:rsidR="001A443E" w:rsidRDefault="009A1275" w:rsidP="001A44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1275">
              <w:rPr>
                <w:rFonts w:ascii="Times New Roman" w:hAnsi="Times New Roman"/>
                <w:sz w:val="24"/>
                <w:szCs w:val="24"/>
              </w:rPr>
              <w:t>Manajemen</w:t>
            </w:r>
            <w:proofErr w:type="spellEnd"/>
            <w:r w:rsidRPr="009A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275">
              <w:rPr>
                <w:rFonts w:ascii="Times New Roman" w:hAnsi="Times New Roman"/>
                <w:sz w:val="24"/>
                <w:szCs w:val="24"/>
              </w:rPr>
              <w:t>Stratgi</w:t>
            </w:r>
            <w:proofErr w:type="spellEnd"/>
            <w:r w:rsidRPr="009A1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1275">
              <w:rPr>
                <w:rFonts w:ascii="Times New Roman" w:hAnsi="Times New Roman"/>
                <w:sz w:val="24"/>
                <w:szCs w:val="24"/>
              </w:rPr>
              <w:t>Agribisnis</w:t>
            </w:r>
            <w:proofErr w:type="spellEnd"/>
          </w:p>
          <w:p w14:paraId="503FB7B8" w14:textId="7C0F05BA" w:rsidR="00620578" w:rsidRDefault="00620578" w:rsidP="001A44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Ketahanan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</w:p>
          <w:p w14:paraId="646092AD" w14:textId="21ECB9BB" w:rsidR="003C7B94" w:rsidRPr="00DB3AA9" w:rsidRDefault="009C2D63" w:rsidP="001A443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Agropreneursip</w:t>
            </w:r>
            <w:proofErr w:type="spellEnd"/>
          </w:p>
        </w:tc>
      </w:tr>
      <w:tr w:rsidR="001A443E" w14:paraId="50CBEECE" w14:textId="77777777">
        <w:trPr>
          <w:trHeight w:val="4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6C09" w14:textId="50349F2B" w:rsidR="001A443E" w:rsidRDefault="001A443E" w:rsidP="001A443E">
            <w:pPr>
              <w:ind w:left="459" w:hanging="459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  <w:r w:rsidR="009A127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.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8463" w14:textId="77777777" w:rsidR="001A443E" w:rsidRDefault="001A443E" w:rsidP="001A443E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Mata Kuliah yg diampuh di          International Class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B21D" w14:textId="77777777" w:rsidR="001A443E" w:rsidRDefault="001A443E" w:rsidP="001A443E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Environmental  Management and Sustainability</w:t>
            </w:r>
          </w:p>
        </w:tc>
      </w:tr>
    </w:tbl>
    <w:p w14:paraId="3A9540CF" w14:textId="77777777" w:rsidR="00175933" w:rsidRDefault="00175933">
      <w:pPr>
        <w:jc w:val="left"/>
        <w:rPr>
          <w:rFonts w:ascii="Times New Roman" w:hAnsi="Times New Roman"/>
          <w:sz w:val="24"/>
          <w:szCs w:val="24"/>
        </w:rPr>
      </w:pPr>
    </w:p>
    <w:p w14:paraId="0AE4153A" w14:textId="77777777" w:rsidR="00175933" w:rsidRDefault="005458A1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DATA AKADEMIK / PENDIDIKAN</w:t>
      </w:r>
    </w:p>
    <w:p w14:paraId="6B0F053E" w14:textId="77777777" w:rsidR="00175933" w:rsidRDefault="00175933">
      <w:pPr>
        <w:jc w:val="left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36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66"/>
        <w:gridCol w:w="2137"/>
        <w:gridCol w:w="1793"/>
      </w:tblGrid>
      <w:tr w:rsidR="00175933" w14:paraId="67770109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E0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C6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3644" w14:textId="77777777" w:rsidR="00175933" w:rsidRDefault="005458A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A04C" w14:textId="77777777" w:rsidR="00175933" w:rsidRDefault="005458A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C65" w14:textId="77777777" w:rsidR="00175933" w:rsidRDefault="005458A1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S3</w:t>
            </w:r>
          </w:p>
        </w:tc>
      </w:tr>
      <w:tr w:rsidR="00175933" w14:paraId="37F12E07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80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A9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 PT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1FA" w14:textId="77777777" w:rsidR="00175933" w:rsidRDefault="005458A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Univ. Udayana Denp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asar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CD4" w14:textId="77777777" w:rsidR="00175933" w:rsidRDefault="005458A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Univ. Udayana Denp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asar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985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IPB Bogor</w:t>
            </w:r>
          </w:p>
        </w:tc>
      </w:tr>
      <w:tr w:rsidR="00175933" w14:paraId="5F025C8E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960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D84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871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Pertanian/ Jurusan Budidaya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84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Pertanian Lahan Kering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E66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Teknologi Industri Pertanian</w:t>
            </w:r>
          </w:p>
        </w:tc>
      </w:tr>
      <w:tr w:rsidR="00175933" w14:paraId="4B3E7EDB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AB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4E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Masuk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C8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1983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F2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14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2005</w:t>
            </w:r>
          </w:p>
        </w:tc>
      </w:tr>
      <w:tr w:rsidR="00175933" w14:paraId="198C2AD8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76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D6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Lulus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FB3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2E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1A5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</w:tr>
      <w:tr w:rsidR="00175933" w14:paraId="62EEB845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57C4" w14:textId="77777777" w:rsidR="00175933" w:rsidRDefault="005458A1">
            <w:pPr>
              <w:ind w:left="360" w:hanging="3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5F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Skripsi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Tesis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Disertasi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84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Pengaruh Bahan Kimia (NaCl,Glukosa,dan 2,4-D) Terhadap Viabilitas Benih Cengkeh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9A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Tumpang Sari Jagung Terhadap beberapa jenis kacang (Kacang Tanah, Kacang Merah, dan Kacang Hijau)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D1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Manajemen Risiko Agroindustri Biodiesel Berbasis Kelapa Sawit.</w:t>
            </w:r>
          </w:p>
        </w:tc>
      </w:tr>
      <w:tr w:rsidR="00175933" w14:paraId="38C35080" w14:textId="77777777">
        <w:trPr>
          <w:trHeight w:val="14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2C1" w14:textId="77777777" w:rsidR="00175933" w:rsidRDefault="005458A1">
            <w:pPr>
              <w:ind w:left="460" w:hanging="4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315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Nama </w:t>
            </w:r>
          </w:p>
          <w:p w14:paraId="728B8762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Promotor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9DF4" w14:textId="77777777" w:rsidR="00175933" w:rsidRDefault="005458A1">
            <w:pPr>
              <w:pStyle w:val="ListParagraph"/>
              <w:numPr>
                <w:ilvl w:val="0"/>
                <w:numId w:val="3"/>
              </w:numPr>
              <w:ind w:left="303" w:hanging="284"/>
              <w:rPr>
                <w:lang w:val="id-ID"/>
              </w:rPr>
            </w:pPr>
            <w:r>
              <w:t xml:space="preserve">Prof. Dr. </w:t>
            </w:r>
            <w:r>
              <w:rPr>
                <w:lang w:val="id-ID"/>
              </w:rPr>
              <w:t xml:space="preserve">Ir. MasSri Agung, </w:t>
            </w:r>
            <w:proofErr w:type="gramStart"/>
            <w:r>
              <w:rPr>
                <w:lang w:val="id-ID"/>
              </w:rPr>
              <w:t>M.Rus</w:t>
            </w:r>
            <w:proofErr w:type="gramEnd"/>
            <w:r>
              <w:rPr>
                <w:lang w:val="id-ID"/>
              </w:rPr>
              <w:t xml:space="preserve"> Sc</w:t>
            </w:r>
          </w:p>
          <w:p w14:paraId="37199473" w14:textId="77777777" w:rsidR="00175933" w:rsidRDefault="005458A1">
            <w:pPr>
              <w:pStyle w:val="ListParagraph"/>
              <w:numPr>
                <w:ilvl w:val="0"/>
                <w:numId w:val="3"/>
              </w:numPr>
              <w:ind w:left="303" w:hanging="284"/>
              <w:rPr>
                <w:lang w:val="id-ID"/>
              </w:rPr>
            </w:pPr>
            <w:r>
              <w:rPr>
                <w:lang w:val="id-ID"/>
              </w:rPr>
              <w:t>Ir. Nyoman Suteja, M.Si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CE86" w14:textId="77777777" w:rsidR="00175933" w:rsidRDefault="005458A1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t xml:space="preserve">Prof. Dr. </w:t>
            </w:r>
            <w:r>
              <w:rPr>
                <w:lang w:val="id-ID"/>
              </w:rPr>
              <w:t xml:space="preserve">Ir. MasSri Agung, </w:t>
            </w:r>
            <w:proofErr w:type="gramStart"/>
            <w:r>
              <w:rPr>
                <w:lang w:val="id-ID"/>
              </w:rPr>
              <w:t>M.Rus</w:t>
            </w:r>
            <w:proofErr w:type="gramEnd"/>
            <w:r>
              <w:rPr>
                <w:lang w:val="id-ID"/>
              </w:rPr>
              <w:t xml:space="preserve"> Sc</w:t>
            </w:r>
          </w:p>
          <w:p w14:paraId="7BDFE735" w14:textId="77777777" w:rsidR="00175933" w:rsidRDefault="005458A1">
            <w:pPr>
              <w:pStyle w:val="ListParagraph"/>
              <w:numPr>
                <w:ilvl w:val="0"/>
                <w:numId w:val="4"/>
              </w:numPr>
              <w:rPr>
                <w:lang w:val="id-ID"/>
              </w:rPr>
            </w:pPr>
            <w:r>
              <w:rPr>
                <w:lang w:val="id-ID"/>
              </w:rPr>
              <w:t>Prof. Dr. I Gusti Made Oka, M.Rur.Sc</w:t>
            </w:r>
          </w:p>
          <w:p w14:paraId="57B5D842" w14:textId="77777777" w:rsidR="00175933" w:rsidRDefault="00175933">
            <w:pPr>
              <w:ind w:left="19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4D7D" w14:textId="77777777" w:rsidR="00175933" w:rsidRDefault="005458A1">
            <w:pPr>
              <w:pStyle w:val="ListParagraph"/>
              <w:numPr>
                <w:ilvl w:val="0"/>
                <w:numId w:val="5"/>
              </w:numPr>
              <w:ind w:left="267" w:right="-108" w:hanging="283"/>
              <w:rPr>
                <w:lang w:val="pt-BR"/>
              </w:rPr>
            </w:pPr>
            <w:r>
              <w:rPr>
                <w:lang w:val="id-ID"/>
              </w:rPr>
              <w:t>Prof. Dr. Ir. Eriyatni,MSA.E</w:t>
            </w:r>
          </w:p>
          <w:p w14:paraId="1C47BBBC" w14:textId="77777777" w:rsidR="00175933" w:rsidRDefault="005458A1">
            <w:pPr>
              <w:pStyle w:val="ListParagraph"/>
              <w:numPr>
                <w:ilvl w:val="0"/>
                <w:numId w:val="5"/>
              </w:numPr>
              <w:ind w:left="267" w:right="-108" w:hanging="283"/>
              <w:rPr>
                <w:lang w:val="pt-BR"/>
              </w:rPr>
            </w:pPr>
            <w:r>
              <w:rPr>
                <w:lang w:val="id-ID"/>
              </w:rPr>
              <w:t>Prof. Dr. Ir. Erliza Hambali, M.Si</w:t>
            </w:r>
          </w:p>
          <w:p w14:paraId="06F9D093" w14:textId="77777777" w:rsidR="00175933" w:rsidRDefault="005458A1">
            <w:pPr>
              <w:pStyle w:val="ListParagraph"/>
              <w:numPr>
                <w:ilvl w:val="0"/>
                <w:numId w:val="5"/>
              </w:numPr>
              <w:ind w:left="267" w:right="-108" w:hanging="283"/>
              <w:rPr>
                <w:lang w:val="pt-BR"/>
              </w:rPr>
            </w:pPr>
            <w:r>
              <w:rPr>
                <w:lang w:val="id-ID"/>
              </w:rPr>
              <w:t xml:space="preserve">Prof. Dr. Ir. Anas </w:t>
            </w:r>
          </w:p>
        </w:tc>
      </w:tr>
    </w:tbl>
    <w:p w14:paraId="37F401B6" w14:textId="77777777" w:rsidR="00175933" w:rsidRDefault="00175933">
      <w:pPr>
        <w:jc w:val="left"/>
        <w:rPr>
          <w:rFonts w:ascii="Times New Roman" w:hAnsi="Times New Roman"/>
          <w:b/>
          <w:bCs/>
          <w:sz w:val="24"/>
          <w:szCs w:val="24"/>
          <w:lang w:val="pt-BR"/>
        </w:rPr>
      </w:pPr>
    </w:p>
    <w:p w14:paraId="3F4BF934" w14:textId="77777777" w:rsidR="00175933" w:rsidRDefault="005458A1">
      <w:pPr>
        <w:jc w:val="left"/>
        <w:rPr>
          <w:rFonts w:ascii="Times New Roman" w:hAnsi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lastRenderedPageBreak/>
        <w:t>III. PENGALAMAN PENELITIAN (bukan skripsi, tesis, maupun disertasi)</w:t>
      </w:r>
    </w:p>
    <w:p w14:paraId="60A41010" w14:textId="77777777" w:rsidR="00175933" w:rsidRDefault="005458A1">
      <w:pPr>
        <w:ind w:left="360"/>
        <w:jc w:val="left"/>
        <w:rPr>
          <w:rFonts w:ascii="Times New Roman" w:hAnsi="Times New Roman"/>
          <w:i/>
          <w:iCs/>
          <w:sz w:val="24"/>
          <w:szCs w:val="24"/>
          <w:lang w:val="fi-FI"/>
        </w:rPr>
      </w:pPr>
      <w:r>
        <w:rPr>
          <w:rFonts w:ascii="Times New Roman" w:hAnsi="Times New Roman"/>
          <w:i/>
          <w:iCs/>
          <w:sz w:val="24"/>
          <w:szCs w:val="24"/>
          <w:lang w:val="fi-FI"/>
        </w:rPr>
        <w:t>Urutkan judul penelitian yang pernah dilakukan(sebagai ketua) selama 5  tahun terakhir dimulai dari penelitian yang paling diunggulkan  menurut saudara sampai penelitian yang tidak diunggulkan:</w:t>
      </w:r>
    </w:p>
    <w:p w14:paraId="11091D4B" w14:textId="77777777" w:rsidR="00175933" w:rsidRDefault="00175933">
      <w:pPr>
        <w:jc w:val="center"/>
        <w:rPr>
          <w:rFonts w:ascii="Times New Roman" w:hAnsi="Times New Roman"/>
          <w:sz w:val="24"/>
          <w:szCs w:val="24"/>
          <w:lang w:val="fi-FI"/>
        </w:rPr>
      </w:pPr>
    </w:p>
    <w:tbl>
      <w:tblPr>
        <w:tblW w:w="8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76"/>
        <w:gridCol w:w="1347"/>
        <w:gridCol w:w="2151"/>
        <w:gridCol w:w="1431"/>
      </w:tblGrid>
      <w:tr w:rsidR="00175933" w14:paraId="68F0DBAA" w14:textId="77777777">
        <w:trPr>
          <w:trHeight w:val="507"/>
        </w:trPr>
        <w:tc>
          <w:tcPr>
            <w:tcW w:w="570" w:type="dxa"/>
            <w:vAlign w:val="center"/>
          </w:tcPr>
          <w:p w14:paraId="25B573CE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No.</w:t>
            </w:r>
          </w:p>
        </w:tc>
        <w:tc>
          <w:tcPr>
            <w:tcW w:w="3076" w:type="dxa"/>
            <w:vAlign w:val="center"/>
          </w:tcPr>
          <w:p w14:paraId="3D286A19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Judul</w:t>
            </w:r>
          </w:p>
        </w:tc>
        <w:tc>
          <w:tcPr>
            <w:tcW w:w="1347" w:type="dxa"/>
            <w:vAlign w:val="center"/>
          </w:tcPr>
          <w:p w14:paraId="527B06C4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Tahun</w:t>
            </w:r>
          </w:p>
        </w:tc>
        <w:tc>
          <w:tcPr>
            <w:tcW w:w="2151" w:type="dxa"/>
            <w:vAlign w:val="center"/>
          </w:tcPr>
          <w:p w14:paraId="54BF6432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Sumber Dana</w:t>
            </w:r>
          </w:p>
        </w:tc>
        <w:tc>
          <w:tcPr>
            <w:tcW w:w="1431" w:type="dxa"/>
            <w:vAlign w:val="center"/>
          </w:tcPr>
          <w:p w14:paraId="4D73A795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Kedudukan</w:t>
            </w:r>
          </w:p>
        </w:tc>
      </w:tr>
      <w:tr w:rsidR="00175933" w14:paraId="117E8A4D" w14:textId="77777777">
        <w:tc>
          <w:tcPr>
            <w:tcW w:w="570" w:type="dxa"/>
          </w:tcPr>
          <w:p w14:paraId="7B27EF1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1.</w:t>
            </w:r>
          </w:p>
        </w:tc>
        <w:tc>
          <w:tcPr>
            <w:tcW w:w="3076" w:type="dxa"/>
          </w:tcPr>
          <w:p w14:paraId="460CE3A8" w14:textId="77777777" w:rsidR="00175933" w:rsidRDefault="005458A1">
            <w:pPr>
              <w:tabs>
                <w:tab w:val="left" w:pos="1276"/>
              </w:tabs>
              <w:spacing w:before="12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Risiko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Agroindustri Biodiesel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Sawit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  <w:p w14:paraId="77867FD1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347" w:type="dxa"/>
            <w:vAlign w:val="center"/>
          </w:tcPr>
          <w:p w14:paraId="7DE26251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2010</w:t>
            </w:r>
          </w:p>
        </w:tc>
        <w:tc>
          <w:tcPr>
            <w:tcW w:w="2151" w:type="dxa"/>
            <w:vAlign w:val="center"/>
          </w:tcPr>
          <w:p w14:paraId="70E2C51E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DIKTI</w:t>
            </w:r>
          </w:p>
        </w:tc>
        <w:tc>
          <w:tcPr>
            <w:tcW w:w="1431" w:type="dxa"/>
            <w:vAlign w:val="center"/>
          </w:tcPr>
          <w:p w14:paraId="46B10E4D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78A66070" w14:textId="77777777">
        <w:tc>
          <w:tcPr>
            <w:tcW w:w="570" w:type="dxa"/>
          </w:tcPr>
          <w:p w14:paraId="3E8C55C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</w:tcPr>
          <w:p w14:paraId="28C3C122" w14:textId="77777777" w:rsidR="00175933" w:rsidRDefault="005458A1">
            <w:pPr>
              <w:tabs>
                <w:tab w:val="left" w:pos="709"/>
                <w:tab w:val="left" w:pos="1276"/>
              </w:tabs>
              <w:spacing w:before="12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  <w:t>Manajemen Sistem  Pemilihan Teknik B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  <w:t>didaya Kopi Arabika Da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  <w:t>am Rangka  Menjaga Kelestarian Lingkungan di Desa Kinta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  <w:t xml:space="preserve">ani, Kecamatan Kintamani, Kabupaten Bangli, Provinsi Bali. </w:t>
            </w:r>
          </w:p>
          <w:p w14:paraId="78D50945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1FD186B1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2151" w:type="dxa"/>
            <w:vAlign w:val="center"/>
          </w:tcPr>
          <w:p w14:paraId="4428FA0F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Mandiri</w:t>
            </w:r>
          </w:p>
        </w:tc>
        <w:tc>
          <w:tcPr>
            <w:tcW w:w="1431" w:type="dxa"/>
            <w:vAlign w:val="center"/>
          </w:tcPr>
          <w:p w14:paraId="730DEF6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04159CFE" w14:textId="77777777">
        <w:tc>
          <w:tcPr>
            <w:tcW w:w="570" w:type="dxa"/>
          </w:tcPr>
          <w:p w14:paraId="21CEAC0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</w:tcPr>
          <w:p w14:paraId="10AABF2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sv-SE"/>
              </w:rPr>
              <w:t>Klaster Industri Kopi Arabika Kintamani, Kabupaten Bangli, Provinsi Bali</w:t>
            </w:r>
          </w:p>
        </w:tc>
        <w:tc>
          <w:tcPr>
            <w:tcW w:w="1347" w:type="dxa"/>
            <w:vAlign w:val="center"/>
          </w:tcPr>
          <w:p w14:paraId="0173BB2C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2151" w:type="dxa"/>
            <w:vAlign w:val="center"/>
          </w:tcPr>
          <w:p w14:paraId="4FE03A7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Bank Indonesia Prov. Bali</w:t>
            </w:r>
          </w:p>
        </w:tc>
        <w:tc>
          <w:tcPr>
            <w:tcW w:w="1431" w:type="dxa"/>
            <w:vAlign w:val="center"/>
          </w:tcPr>
          <w:p w14:paraId="682F928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4F414987" w14:textId="77777777">
        <w:trPr>
          <w:trHeight w:val="936"/>
        </w:trPr>
        <w:tc>
          <w:tcPr>
            <w:tcW w:w="570" w:type="dxa"/>
          </w:tcPr>
          <w:p w14:paraId="4C345C1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6" w:type="dxa"/>
          </w:tcPr>
          <w:p w14:paraId="0FBECC4F" w14:textId="77777777" w:rsidR="00175933" w:rsidRDefault="005458A1">
            <w:pPr>
              <w:tabs>
                <w:tab w:val="left" w:pos="284"/>
                <w:tab w:val="left" w:pos="1276"/>
              </w:tabs>
              <w:spacing w:before="12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Risk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Marketing Agroindustry Biodiesel Palm Based, Riau</w:t>
            </w:r>
          </w:p>
          <w:p w14:paraId="25B0AB46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5A7553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2012</w:t>
            </w:r>
          </w:p>
        </w:tc>
        <w:tc>
          <w:tcPr>
            <w:tcW w:w="2151" w:type="dxa"/>
            <w:vAlign w:val="center"/>
          </w:tcPr>
          <w:p w14:paraId="7F7D5FC4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Mandiri</w:t>
            </w:r>
          </w:p>
        </w:tc>
        <w:tc>
          <w:tcPr>
            <w:tcW w:w="1431" w:type="dxa"/>
            <w:vAlign w:val="center"/>
          </w:tcPr>
          <w:p w14:paraId="07CFF045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2819F86E" w14:textId="77777777">
        <w:tc>
          <w:tcPr>
            <w:tcW w:w="570" w:type="dxa"/>
          </w:tcPr>
          <w:p w14:paraId="16AE9E4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6" w:type="dxa"/>
          </w:tcPr>
          <w:p w14:paraId="43FBDD25" w14:textId="77777777" w:rsidR="00175933" w:rsidRDefault="005458A1">
            <w:pPr>
              <w:tabs>
                <w:tab w:val="left" w:pos="284"/>
                <w:tab w:val="left" w:pos="1276"/>
              </w:tabs>
              <w:spacing w:before="12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Muda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Briket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Pengganti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Arang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Kayu</w:t>
            </w:r>
          </w:p>
          <w:p w14:paraId="305FA0DF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AB48F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  <w:vAlign w:val="center"/>
          </w:tcPr>
          <w:p w14:paraId="491B80F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Aqua</w:t>
            </w:r>
          </w:p>
        </w:tc>
        <w:tc>
          <w:tcPr>
            <w:tcW w:w="1431" w:type="dxa"/>
            <w:vAlign w:val="center"/>
          </w:tcPr>
          <w:p w14:paraId="3F2FCEB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0EC9902C" w14:textId="77777777">
        <w:tc>
          <w:tcPr>
            <w:tcW w:w="570" w:type="dxa"/>
          </w:tcPr>
          <w:p w14:paraId="075C656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76" w:type="dxa"/>
          </w:tcPr>
          <w:p w14:paraId="7EAB31A0" w14:textId="77777777" w:rsidR="00175933" w:rsidRDefault="005458A1">
            <w:pPr>
              <w:tabs>
                <w:tab w:val="left" w:pos="284"/>
                <w:tab w:val="left" w:pos="1276"/>
              </w:tabs>
              <w:spacing w:before="12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Limbah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Bambu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Baku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Pembangkit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Listrik 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Energi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Terbarukan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Kabupaten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Bangli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Bali</w:t>
            </w:r>
          </w:p>
          <w:p w14:paraId="089BC815" w14:textId="77777777" w:rsidR="00175933" w:rsidRDefault="00175933">
            <w:pPr>
              <w:keepNext/>
              <w:jc w:val="left"/>
              <w:outlineLvl w:val="1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sv-SE"/>
              </w:rPr>
            </w:pPr>
          </w:p>
        </w:tc>
        <w:tc>
          <w:tcPr>
            <w:tcW w:w="1347" w:type="dxa"/>
            <w:vAlign w:val="center"/>
          </w:tcPr>
          <w:p w14:paraId="5B5771F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151" w:type="dxa"/>
            <w:vAlign w:val="center"/>
          </w:tcPr>
          <w:p w14:paraId="44BC149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PT Jaya</w:t>
            </w:r>
          </w:p>
        </w:tc>
        <w:tc>
          <w:tcPr>
            <w:tcW w:w="1431" w:type="dxa"/>
            <w:vAlign w:val="center"/>
          </w:tcPr>
          <w:p w14:paraId="7E6F4C2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654694A3" w14:textId="77777777">
        <w:tc>
          <w:tcPr>
            <w:tcW w:w="570" w:type="dxa"/>
          </w:tcPr>
          <w:p w14:paraId="65ACA25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6" w:type="dxa"/>
          </w:tcPr>
          <w:p w14:paraId="2ADD43A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Tanam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Kering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Bahan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Baku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Agroindustri di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Karangasem</w:t>
            </w:r>
          </w:p>
        </w:tc>
        <w:tc>
          <w:tcPr>
            <w:tcW w:w="1347" w:type="dxa"/>
            <w:vAlign w:val="center"/>
          </w:tcPr>
          <w:p w14:paraId="0578C87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151" w:type="dxa"/>
            <w:vAlign w:val="center"/>
          </w:tcPr>
          <w:p w14:paraId="05AF4790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Mandiri</w:t>
            </w:r>
          </w:p>
        </w:tc>
        <w:tc>
          <w:tcPr>
            <w:tcW w:w="1431" w:type="dxa"/>
            <w:vAlign w:val="center"/>
          </w:tcPr>
          <w:p w14:paraId="305919FC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</w:tr>
      <w:tr w:rsidR="00175933" w14:paraId="32EBE698" w14:textId="77777777">
        <w:tc>
          <w:tcPr>
            <w:tcW w:w="570" w:type="dxa"/>
          </w:tcPr>
          <w:p w14:paraId="5FC124F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6" w:type="dxa"/>
          </w:tcPr>
          <w:p w14:paraId="0FB47D0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Pegaruh Peningkatan Sumberdaya Manusia Pada peningkatan Nilai Tambah Petani Kopi Di Kecamatan Kintamani, Bangli </w:t>
            </w:r>
          </w:p>
        </w:tc>
        <w:tc>
          <w:tcPr>
            <w:tcW w:w="1347" w:type="dxa"/>
            <w:vAlign w:val="center"/>
          </w:tcPr>
          <w:p w14:paraId="1A2CAF0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  <w:tc>
          <w:tcPr>
            <w:tcW w:w="2151" w:type="dxa"/>
            <w:vAlign w:val="center"/>
          </w:tcPr>
          <w:p w14:paraId="3F43C90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PT.CPI</w:t>
            </w:r>
          </w:p>
        </w:tc>
        <w:tc>
          <w:tcPr>
            <w:tcW w:w="1431" w:type="dxa"/>
            <w:vAlign w:val="center"/>
          </w:tcPr>
          <w:p w14:paraId="26840CCD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</w:tr>
      <w:tr w:rsidR="00175933" w14:paraId="4EFE47E9" w14:textId="77777777">
        <w:tc>
          <w:tcPr>
            <w:tcW w:w="570" w:type="dxa"/>
          </w:tcPr>
          <w:p w14:paraId="1EFA320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76" w:type="dxa"/>
          </w:tcPr>
          <w:p w14:paraId="7F5F1EF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Design. Professional Rice Business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Tabanan</w:t>
            </w:r>
          </w:p>
        </w:tc>
        <w:tc>
          <w:tcPr>
            <w:tcW w:w="1347" w:type="dxa"/>
            <w:vAlign w:val="center"/>
          </w:tcPr>
          <w:p w14:paraId="7F331E4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151" w:type="dxa"/>
            <w:vAlign w:val="center"/>
          </w:tcPr>
          <w:p w14:paraId="671D6714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Pemkab. Tabanan</w:t>
            </w:r>
          </w:p>
        </w:tc>
        <w:tc>
          <w:tcPr>
            <w:tcW w:w="1431" w:type="dxa"/>
            <w:vAlign w:val="center"/>
          </w:tcPr>
          <w:p w14:paraId="6E0849A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</w:tr>
      <w:tr w:rsidR="00175933" w14:paraId="17F1CE72" w14:textId="77777777">
        <w:tc>
          <w:tcPr>
            <w:tcW w:w="570" w:type="dxa"/>
          </w:tcPr>
          <w:p w14:paraId="0C1990F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6" w:type="dxa"/>
          </w:tcPr>
          <w:p w14:paraId="4BD9070C" w14:textId="6E6FFA18" w:rsidR="00175933" w:rsidRPr="008D412C" w:rsidRDefault="005458A1" w:rsidP="008D412C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Modeling System of Horticultural Commodity Development 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Pinggan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Village,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Bangli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Regency, Bali Province</w:t>
            </w:r>
          </w:p>
        </w:tc>
        <w:tc>
          <w:tcPr>
            <w:tcW w:w="1347" w:type="dxa"/>
            <w:vAlign w:val="center"/>
          </w:tcPr>
          <w:p w14:paraId="5FF02D13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151" w:type="dxa"/>
            <w:vAlign w:val="center"/>
          </w:tcPr>
          <w:p w14:paraId="1BFE2A5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Pemkab Bangli</w:t>
            </w:r>
          </w:p>
        </w:tc>
        <w:tc>
          <w:tcPr>
            <w:tcW w:w="1431" w:type="dxa"/>
            <w:vAlign w:val="center"/>
          </w:tcPr>
          <w:p w14:paraId="00AA14EF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Ketua</w:t>
            </w:r>
          </w:p>
        </w:tc>
      </w:tr>
      <w:tr w:rsidR="00175933" w14:paraId="1028625F" w14:textId="77777777">
        <w:tc>
          <w:tcPr>
            <w:tcW w:w="570" w:type="dxa"/>
          </w:tcPr>
          <w:p w14:paraId="3289B90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76" w:type="dxa"/>
          </w:tcPr>
          <w:p w14:paraId="688CA0DD" w14:textId="612EFFF4" w:rsidR="00175933" w:rsidRDefault="005458A1">
            <w:pPr>
              <w:tabs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id-ID"/>
              </w:rPr>
              <w:t>Pengembangan Pupuk</w:t>
            </w:r>
            <w:r w:rsidR="009A127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id-ID"/>
              </w:rPr>
              <w:t>Kandang KelinciPadatTerhadap Pertumbuhan dan Hsil Beberapa Varietas Cabai (</w:t>
            </w:r>
            <w:r>
              <w:rPr>
                <w:rFonts w:ascii="Times New Roman" w:hAnsi="Times New Roman"/>
                <w:bCs/>
                <w:i/>
                <w:spacing w:val="-3"/>
                <w:sz w:val="24"/>
                <w:szCs w:val="24"/>
                <w:lang w:val="id-ID"/>
              </w:rPr>
              <w:t>Capsicum frutescens</w:t>
            </w:r>
            <w:r>
              <w:rPr>
                <w:rFonts w:ascii="Times New Roman" w:hAnsi="Times New Roman"/>
                <w:bCs/>
                <w:spacing w:val="-3"/>
                <w:sz w:val="24"/>
                <w:szCs w:val="24"/>
                <w:lang w:val="id-ID"/>
              </w:rPr>
              <w:t xml:space="preserve"> L.)</w:t>
            </w:r>
          </w:p>
        </w:tc>
        <w:tc>
          <w:tcPr>
            <w:tcW w:w="1347" w:type="dxa"/>
            <w:vAlign w:val="center"/>
          </w:tcPr>
          <w:p w14:paraId="760439E0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18</w:t>
            </w:r>
          </w:p>
        </w:tc>
        <w:tc>
          <w:tcPr>
            <w:tcW w:w="2151" w:type="dxa"/>
            <w:vAlign w:val="center"/>
          </w:tcPr>
          <w:p w14:paraId="1B2D4B0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Warmadewa</w:t>
            </w:r>
          </w:p>
        </w:tc>
        <w:tc>
          <w:tcPr>
            <w:tcW w:w="1431" w:type="dxa"/>
            <w:vAlign w:val="center"/>
          </w:tcPr>
          <w:p w14:paraId="33A305F5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Anggota</w:t>
            </w:r>
          </w:p>
        </w:tc>
      </w:tr>
      <w:tr w:rsidR="00175933" w14:paraId="00A0D5DB" w14:textId="77777777">
        <w:tc>
          <w:tcPr>
            <w:tcW w:w="570" w:type="dxa"/>
          </w:tcPr>
          <w:p w14:paraId="78528C3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14:paraId="11DABCB5" w14:textId="77777777" w:rsidR="00175933" w:rsidRDefault="005458A1">
            <w:pPr>
              <w:tabs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Bali</w:t>
            </w:r>
          </w:p>
        </w:tc>
        <w:tc>
          <w:tcPr>
            <w:tcW w:w="1347" w:type="dxa"/>
            <w:vAlign w:val="center"/>
          </w:tcPr>
          <w:p w14:paraId="0F86163E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51" w:type="dxa"/>
            <w:vAlign w:val="center"/>
          </w:tcPr>
          <w:p w14:paraId="620D576B" w14:textId="58DA5B2F" w:rsidR="00175933" w:rsidRDefault="005458A1" w:rsidP="008D412C">
            <w:pPr>
              <w:ind w:left="72" w:right="-7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Dinas Tanaman Pangan Hortikultura Dan Perkebunan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Bali</w:t>
            </w:r>
          </w:p>
        </w:tc>
        <w:tc>
          <w:tcPr>
            <w:tcW w:w="1431" w:type="dxa"/>
            <w:vAlign w:val="center"/>
          </w:tcPr>
          <w:p w14:paraId="34DF969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72CFF5B0" w14:textId="77777777">
        <w:tc>
          <w:tcPr>
            <w:tcW w:w="570" w:type="dxa"/>
          </w:tcPr>
          <w:p w14:paraId="3538F27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14:paraId="64BAE379" w14:textId="77777777" w:rsidR="00175933" w:rsidRDefault="005458A1">
            <w:pPr>
              <w:tabs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Industri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Buah-Buahan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Bali</w:t>
            </w:r>
          </w:p>
        </w:tc>
        <w:tc>
          <w:tcPr>
            <w:tcW w:w="1347" w:type="dxa"/>
            <w:vAlign w:val="center"/>
          </w:tcPr>
          <w:p w14:paraId="70B5844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51" w:type="dxa"/>
            <w:vAlign w:val="center"/>
          </w:tcPr>
          <w:p w14:paraId="7EA0FF9E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 xml:space="preserve">Hibah </w:t>
            </w:r>
            <w:r>
              <w:rPr>
                <w:rFonts w:ascii="Times New Roman" w:hAnsi="Times New Roman"/>
                <w:sz w:val="24"/>
                <w:szCs w:val="24"/>
              </w:rPr>
              <w:t>Nasional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Bali)</w:t>
            </w:r>
          </w:p>
        </w:tc>
        <w:tc>
          <w:tcPr>
            <w:tcW w:w="1431" w:type="dxa"/>
            <w:vAlign w:val="center"/>
          </w:tcPr>
          <w:p w14:paraId="017B509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75C39F04" w14:textId="77777777">
        <w:tc>
          <w:tcPr>
            <w:tcW w:w="570" w:type="dxa"/>
          </w:tcPr>
          <w:p w14:paraId="2F1167A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14:paraId="49C2940A" w14:textId="77777777" w:rsidR="00175933" w:rsidRDefault="0020407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hyperlink r:id="rId8" w:history="1"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The modeling system of horticultural commodity development in </w:t>
              </w:r>
              <w:proofErr w:type="spellStart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Pinggan</w:t>
              </w:r>
              <w:proofErr w:type="spellEnd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 village, </w:t>
              </w:r>
              <w:proofErr w:type="spellStart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Bangli</w:t>
              </w:r>
              <w:proofErr w:type="spellEnd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 regency, Bali Province</w:t>
              </w:r>
            </w:hyperlink>
          </w:p>
        </w:tc>
        <w:tc>
          <w:tcPr>
            <w:tcW w:w="1347" w:type="dxa"/>
            <w:vAlign w:val="center"/>
          </w:tcPr>
          <w:p w14:paraId="48B60EB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51" w:type="dxa"/>
            <w:vAlign w:val="center"/>
          </w:tcPr>
          <w:p w14:paraId="0B5F361C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Mandiri</w:t>
            </w:r>
            <w:proofErr w:type="spellEnd"/>
          </w:p>
        </w:tc>
        <w:tc>
          <w:tcPr>
            <w:tcW w:w="1431" w:type="dxa"/>
            <w:vAlign w:val="center"/>
          </w:tcPr>
          <w:p w14:paraId="5EAB896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175933" w14:paraId="072D9FF0" w14:textId="77777777">
        <w:tc>
          <w:tcPr>
            <w:tcW w:w="570" w:type="dxa"/>
          </w:tcPr>
          <w:p w14:paraId="6CB851C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14:paraId="76269D9A" w14:textId="77777777" w:rsidR="00175933" w:rsidRDefault="005458A1">
            <w:pPr>
              <w:tabs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Pertumbuhan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Hasil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(Capsicum Annum L.)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Pupuk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Kelinci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Terfermentasi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Pemangkasan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Tunas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Lateral .</w:t>
            </w:r>
            <w:proofErr w:type="gramEnd"/>
          </w:p>
        </w:tc>
        <w:tc>
          <w:tcPr>
            <w:tcW w:w="1347" w:type="dxa"/>
            <w:vAlign w:val="center"/>
          </w:tcPr>
          <w:p w14:paraId="42791A73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151" w:type="dxa"/>
            <w:vAlign w:val="center"/>
          </w:tcPr>
          <w:p w14:paraId="3AF89135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431" w:type="dxa"/>
            <w:vAlign w:val="center"/>
          </w:tcPr>
          <w:p w14:paraId="6CE77984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3F11DF" w14:paraId="78CA9348" w14:textId="77777777">
        <w:tc>
          <w:tcPr>
            <w:tcW w:w="570" w:type="dxa"/>
          </w:tcPr>
          <w:p w14:paraId="16AEC3E1" w14:textId="301F7E3B" w:rsidR="003F11DF" w:rsidRDefault="002868A4" w:rsidP="003F11D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14:paraId="499D4942" w14:textId="1A342498" w:rsidR="003F11DF" w:rsidRDefault="003F11DF" w:rsidP="003F11D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Strategi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Pemasaran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Kopi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Arabika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Kintamani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Bali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Melalui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Rantai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Pasok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Bauran</w:t>
            </w:r>
            <w:proofErr w:type="spellEnd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11DF">
              <w:rPr>
                <w:rFonts w:ascii="Times New Roman" w:hAnsi="Times New Roman"/>
                <w:color w:val="000000"/>
                <w:sz w:val="24"/>
                <w:szCs w:val="24"/>
              </w:rPr>
              <w:t>Pemasaran</w:t>
            </w:r>
            <w:proofErr w:type="spellEnd"/>
          </w:p>
        </w:tc>
        <w:tc>
          <w:tcPr>
            <w:tcW w:w="1347" w:type="dxa"/>
            <w:vAlign w:val="center"/>
          </w:tcPr>
          <w:p w14:paraId="32103D7F" w14:textId="2EA7E890" w:rsidR="003F11DF" w:rsidRDefault="003F11DF" w:rsidP="003F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1" w:type="dxa"/>
            <w:vAlign w:val="center"/>
          </w:tcPr>
          <w:p w14:paraId="341406C8" w14:textId="2D782282" w:rsidR="003F11DF" w:rsidRDefault="003F11DF" w:rsidP="003F11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431" w:type="dxa"/>
            <w:vAlign w:val="center"/>
          </w:tcPr>
          <w:p w14:paraId="7F54F1BB" w14:textId="01A89595" w:rsidR="003F11DF" w:rsidRDefault="003F11DF" w:rsidP="003F11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  <w:tr w:rsidR="000652F5" w14:paraId="310925B5" w14:textId="77777777">
        <w:tc>
          <w:tcPr>
            <w:tcW w:w="570" w:type="dxa"/>
          </w:tcPr>
          <w:p w14:paraId="29877166" w14:textId="2584B21E" w:rsidR="000652F5" w:rsidRDefault="000652F5" w:rsidP="000652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6" w:type="dxa"/>
          </w:tcPr>
          <w:p w14:paraId="4C162900" w14:textId="07635C7F" w:rsidR="000652F5" w:rsidRPr="0066317C" w:rsidRDefault="000652F5" w:rsidP="000652F5">
            <w:pPr>
              <w:tabs>
                <w:tab w:val="left" w:pos="1418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Development of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Melitourism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Social Enterprise Model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Bali, Indonesia and Bicol Philippines</w:t>
            </w:r>
          </w:p>
        </w:tc>
        <w:tc>
          <w:tcPr>
            <w:tcW w:w="1347" w:type="dxa"/>
            <w:vAlign w:val="center"/>
          </w:tcPr>
          <w:p w14:paraId="092FC1C4" w14:textId="09E03421" w:rsidR="000652F5" w:rsidRDefault="000652F5" w:rsidP="0006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151" w:type="dxa"/>
            <w:vAlign w:val="center"/>
          </w:tcPr>
          <w:p w14:paraId="08292ABD" w14:textId="793C8E1B" w:rsidR="000652F5" w:rsidRDefault="000652F5" w:rsidP="000652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colaboration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with University of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Bicol Philippines</w:t>
            </w:r>
          </w:p>
        </w:tc>
        <w:tc>
          <w:tcPr>
            <w:tcW w:w="1431" w:type="dxa"/>
            <w:vAlign w:val="center"/>
          </w:tcPr>
          <w:p w14:paraId="2E59406B" w14:textId="2324A3E3" w:rsidR="000652F5" w:rsidRDefault="000652F5" w:rsidP="0006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</w:p>
        </w:tc>
      </w:tr>
      <w:tr w:rsidR="000652F5" w14:paraId="4C2A6581" w14:textId="77777777">
        <w:tc>
          <w:tcPr>
            <w:tcW w:w="570" w:type="dxa"/>
          </w:tcPr>
          <w:p w14:paraId="6B4DD406" w14:textId="38C1DC27" w:rsidR="000652F5" w:rsidRDefault="000652F5" w:rsidP="000652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14:paraId="4046AE71" w14:textId="77777777" w:rsidR="000652F5" w:rsidRPr="0066317C" w:rsidRDefault="000652F5" w:rsidP="00065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Pemodelan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Sistem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Pemasaran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Untuk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Nilai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Tambah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Kopi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Arabika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Kintamani</w:t>
            </w:r>
            <w:proofErr w:type="spellEnd"/>
            <w:r w:rsidRPr="006631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Bali</w:t>
            </w:r>
          </w:p>
          <w:p w14:paraId="23CBCE10" w14:textId="3886B172" w:rsidR="000652F5" w:rsidRPr="0066317C" w:rsidRDefault="000652F5" w:rsidP="00065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CACF43B" w14:textId="729F0E66" w:rsidR="000652F5" w:rsidRDefault="000652F5" w:rsidP="0006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151" w:type="dxa"/>
            <w:vAlign w:val="center"/>
          </w:tcPr>
          <w:p w14:paraId="72227304" w14:textId="5AF847BA" w:rsidR="000652F5" w:rsidRDefault="000652F5" w:rsidP="000652F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431" w:type="dxa"/>
            <w:vAlign w:val="center"/>
          </w:tcPr>
          <w:p w14:paraId="2EA35CC3" w14:textId="01E4A156" w:rsidR="000652F5" w:rsidRDefault="000652F5" w:rsidP="0006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</w:tr>
    </w:tbl>
    <w:p w14:paraId="7C5D6BB6" w14:textId="77777777" w:rsidR="00175933" w:rsidRDefault="00175933">
      <w:pPr>
        <w:jc w:val="left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65D56831" w14:textId="77777777" w:rsidR="00175933" w:rsidRDefault="005458A1">
      <w:pPr>
        <w:jc w:val="left"/>
        <w:rPr>
          <w:rFonts w:ascii="Times New Roman" w:hAnsi="Times New Roman"/>
          <w:i/>
          <w:i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 xml:space="preserve">IV. PENGALAMAN PENGABDIAN KEPADA MASYARAKAT </w:t>
      </w:r>
    </w:p>
    <w:tbl>
      <w:tblPr>
        <w:tblW w:w="850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03"/>
        <w:gridCol w:w="2693"/>
        <w:gridCol w:w="1701"/>
        <w:gridCol w:w="1057"/>
        <w:gridCol w:w="1211"/>
      </w:tblGrid>
      <w:tr w:rsidR="00175933" w14:paraId="7A9B7636" w14:textId="7777777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CE5" w14:textId="77777777" w:rsidR="00175933" w:rsidRDefault="005458A1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No.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7D1" w14:textId="77777777" w:rsidR="00175933" w:rsidRDefault="005458A1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Tahun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9D5" w14:textId="77777777" w:rsidR="00175933" w:rsidRDefault="005458A1">
            <w:pPr>
              <w:spacing w:before="120" w:after="120"/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Judul Pengabdian Kepada Masyarakat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126D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577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Pendanaan</w:t>
            </w:r>
          </w:p>
        </w:tc>
      </w:tr>
      <w:tr w:rsidR="00175933" w14:paraId="4491BA78" w14:textId="77777777"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99B" w14:textId="77777777" w:rsidR="00175933" w:rsidRDefault="0017593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00B" w14:textId="77777777" w:rsidR="00175933" w:rsidRDefault="0017593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C93" w14:textId="77777777" w:rsidR="00175933" w:rsidRDefault="00175933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7A7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C1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Sumber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68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Jml (Juta Rp)</w:t>
            </w:r>
          </w:p>
        </w:tc>
      </w:tr>
      <w:tr w:rsidR="00175933" w14:paraId="614D395F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B72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F3B0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30 September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8785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Penyuluhan Budidaya Sayuran dalam pengabdian masyarakat “Iptek Bagi Masyarakat Tahun 2016”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853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Petang, Kec. Petang, Kab. Badung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CE48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FP-Unwar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9BC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 xml:space="preserve">5 </w:t>
            </w:r>
          </w:p>
        </w:tc>
      </w:tr>
      <w:tr w:rsidR="00175933" w14:paraId="07B6DBAC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D6D0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94" w14:textId="77777777" w:rsidR="00175933" w:rsidRDefault="005458A1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17-18 Juni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1D0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Pengabdian Masyarakat “Optimalisasi Produktivitas Lahan dan Potensi Lokal Melalui Pertanian yang Ramah Lingkungandan Berkelanjutan”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362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Pinggan Kecamatan Kintamani Kabupaten Bangli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0A2" w14:textId="77777777" w:rsidR="00175933" w:rsidRDefault="005458A1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FP-Unwar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4C04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</w:tr>
      <w:tr w:rsidR="00175933" w14:paraId="1CFC2B8B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FB07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F19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26-27 Nopember 2016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45C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Pendampingan dan Penyuluhan Hortikultura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52B0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Antapa, Kecamatan Baturiti, Kabupaten Tabanan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EE8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FP-Unwar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4C27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</w:tr>
      <w:tr w:rsidR="00175933" w14:paraId="77D0E2FB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FE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0BC" w14:textId="77777777" w:rsidR="00175933" w:rsidRDefault="005458A1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Agustus- November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45D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Unwar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E97" w14:textId="77777777" w:rsidR="00175933" w:rsidRDefault="005458A1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Pinggan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Kintamani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Bangli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BF7" w14:textId="77777777" w:rsidR="00175933" w:rsidRDefault="005458A1">
            <w:pPr>
              <w:suppressAutoHyphens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LPM-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Unwar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F42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  <w:tr w:rsidR="00175933" w14:paraId="7277858B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8B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C0F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20 -23 Agustus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6DE8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Pendampingan, Penyuluhan dan pelatihan budidaya pertanian, pembuatan pestisida organik dan pupuk organik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2AAF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Ababi Kec. Abang Kab. Karangasem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767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FP-Unwar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D5D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</w:tr>
      <w:tr w:rsidR="00175933" w14:paraId="4D77B6F5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0C0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E4F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Cs w:val="22"/>
                <w:lang w:val="id-ID" w:eastAsia="ar-SA"/>
              </w:rPr>
            </w:pPr>
            <w:r>
              <w:rPr>
                <w:rFonts w:ascii="Times New Roman" w:hAnsi="Times New Roman"/>
                <w:lang w:val="id-ID"/>
              </w:rPr>
              <w:t>20 -23 Agustus 2017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095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val="es-E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Pendampingan, Penyuluhan dan pelatihan budidaya pertanian, pembuatan pestisida organik dan pupuk organik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7A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Ababi Kec. Abang Kab. Karangasem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E92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FP-Unwar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3778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</w:t>
            </w:r>
          </w:p>
        </w:tc>
      </w:tr>
      <w:tr w:rsidR="00175933" w14:paraId="7BCA9D65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AFF9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433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Agustus-November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80D5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Pendamping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Unwar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18DC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Desa Pelaga, Kecamatan Petang, Kabupaten Badung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394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LPM 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EB8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25</w:t>
            </w:r>
          </w:p>
        </w:tc>
      </w:tr>
      <w:tr w:rsidR="00175933" w14:paraId="07C07B91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22C1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11B8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Mei- Agustur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DE2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PKM Peningkatan Kualitas Kotoran Kelinci pada Kelompok Tani Ternak di Desa Candi Kuning, Kecamatan Baturiti, Kabupaten Tabanan, Provinsi Bali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039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Candi Kuning, Kecamatan Baturiti, Kabupaten Tabanan, Provinsi Bali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F4EA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LPM 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8AA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10.500</w:t>
            </w:r>
          </w:p>
        </w:tc>
      </w:tr>
      <w:tr w:rsidR="00175933" w14:paraId="7CD901A6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19ED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9868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19 Agustus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7245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Pengendalian Penyakit Buah Pada Tanaman Kakao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C83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Petang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991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LPM 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A968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!5.</w:t>
            </w:r>
          </w:p>
        </w:tc>
      </w:tr>
      <w:tr w:rsidR="00175933" w14:paraId="4809E924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BB6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7915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26 Agustus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C471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Budidaya Asparagus Di Dataran Tinggi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E42B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Belok Sidan .Kabupaten Badung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F32E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LPM Unwar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FF9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15.</w:t>
            </w:r>
          </w:p>
        </w:tc>
      </w:tr>
      <w:tr w:rsidR="00175933" w14:paraId="4A769432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E112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44F5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Oktober 2018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478A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Budidaya Tanaman Pisang dan Pasca Panen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F7B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Desa Carang Sari, Kecamatan Petang, Kabupaten Badung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688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Fakulta Pertanian Universitas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Warmadewa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9B32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15</w:t>
            </w:r>
          </w:p>
        </w:tc>
      </w:tr>
      <w:tr w:rsidR="00175933" w14:paraId="7EED924C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37F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971A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3B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Inovasi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Teknologi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2150E3E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Pengolahan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Kelapa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3743B36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Menjadi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Minyak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Virgin </w:t>
            </w:r>
          </w:p>
          <w:p w14:paraId="3B46C09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Coconut Oil (VCO) yang </w:t>
            </w:r>
          </w:p>
          <w:p w14:paraId="2456A3C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Bernilai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Ekonomis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2AD654C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Dengan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Metode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7B7FFCD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Sentrifugal</w:t>
            </w:r>
            <w:proofErr w:type="spellEnd"/>
          </w:p>
          <w:p w14:paraId="781378B4" w14:textId="77777777" w:rsidR="00175933" w:rsidRDefault="00175933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F03" w14:textId="77777777" w:rsidR="00175933" w:rsidRDefault="005458A1">
            <w:pPr>
              <w:jc w:val="left"/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Desa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Pangsan</w:t>
            </w:r>
            <w:proofErr w:type="spellEnd"/>
            <w:r>
              <w:rPr>
                <w:rFonts w:ascii="CIDFont" w:eastAsia="CIDFont" w:hAnsi="CIDFont" w:cs="CIDFont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13B7660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Kecamatan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  <w:p w14:paraId="7DD2603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Petang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 xml:space="preserve">, </w:t>
            </w:r>
          </w:p>
          <w:p w14:paraId="0AC18B2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Badung</w:t>
            </w:r>
            <w:proofErr w:type="spellEnd"/>
            <w:r>
              <w:rPr>
                <w:rFonts w:ascii="Times New Roman" w:eastAsia="CIDFont" w:hAnsi="Times New Roman"/>
                <w:color w:val="000000"/>
                <w:sz w:val="24"/>
                <w:szCs w:val="24"/>
                <w:lang w:eastAsia="zh-CN" w:bidi="ar"/>
              </w:rPr>
              <w:t>. Bali</w:t>
            </w:r>
          </w:p>
          <w:p w14:paraId="3E05008F" w14:textId="77777777" w:rsidR="00175933" w:rsidRDefault="00175933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452A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DIKTI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694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175933" w14:paraId="3CD9F841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B98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E84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September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103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Optimalisasi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Budidaya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Kunyit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Mendukung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Ekowisata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FBC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Sulangai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Badung</w:t>
            </w:r>
            <w:proofErr w:type="spell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2B7F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 Pertanian Universitas Warmadewa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9CEC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75933" w14:paraId="5670A43D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AC62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EC1E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D6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PKM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Pemanfaatan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Pekarangan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Nilai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Dusun Dharma Santi di Kota Denpasar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08E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Dusun Dharma Santi, Denpasar. Bali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A46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Institusi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DC3B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</w:tr>
      <w:tr w:rsidR="00175933" w14:paraId="4F677FFF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C13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EAB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0D4" w14:textId="77777777" w:rsidR="00175933" w:rsidRDefault="005458A1">
            <w:pPr>
              <w:pStyle w:val="BodyText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Didiseminasikan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Masyarakat (PTDM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Inovasi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Virgin Coconut Oil (VCO)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Bernilai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Sentrifugal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C2A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Bali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51D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PPM RISTEKDIKTI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1272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1.665</w:t>
            </w:r>
          </w:p>
        </w:tc>
      </w:tr>
      <w:tr w:rsidR="00175933" w14:paraId="38DAF9D1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38A5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F812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41E" w14:textId="77777777" w:rsidR="00175933" w:rsidRDefault="005458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  <w:t>Pkm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id-ID" w:eastAsia="zh-CN" w:bidi="ar"/>
              </w:rPr>
              <w:t>Peningkatan Nilai Tambah Limbah Pada Kelompok Tani Ternak Kelinci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  <w:t xml:space="preserve"> Di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  <w:t>Desa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id-ID" w:eastAsia="zh-CN" w:bidi="ar"/>
              </w:rPr>
              <w:t>Pancasari-Buleleng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AF9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Sukasada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Buleleng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Bali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77C3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3D7F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</w:tr>
      <w:tr w:rsidR="006A3927" w14:paraId="45A5C947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3542" w14:textId="60E7F4CC" w:rsidR="006A3927" w:rsidRDefault="006A3927" w:rsidP="006A392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0CC" w14:textId="5D9A8C6F" w:rsidR="006A3927" w:rsidRDefault="006A3927" w:rsidP="006A3927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D68" w14:textId="2DE7A6C3" w:rsidR="006A3927" w:rsidRPr="006A3927" w:rsidRDefault="006A3927" w:rsidP="006A392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Pkm</w:t>
            </w:r>
            <w:proofErr w:type="spellEnd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A3927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Peningkatan </w:t>
            </w: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Produktivitas</w:t>
            </w:r>
            <w:proofErr w:type="spellEnd"/>
          </w:p>
          <w:p w14:paraId="6A0CB8A9" w14:textId="3FDBA15D" w:rsidR="006A3927" w:rsidRPr="006A3927" w:rsidRDefault="006A3927" w:rsidP="006A392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Kelompok</w:t>
            </w:r>
            <w:proofErr w:type="spellEnd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Pkk</w:t>
            </w:r>
            <w:proofErr w:type="spellEnd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 xml:space="preserve"> Di </w:t>
            </w: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Desa</w:t>
            </w:r>
            <w:proofErr w:type="spellEnd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Ubung</w:t>
            </w:r>
            <w:proofErr w:type="spellEnd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Kaja</w:t>
            </w:r>
            <w:proofErr w:type="spellEnd"/>
          </w:p>
          <w:p w14:paraId="051508FC" w14:textId="54384E7D" w:rsidR="006A3927" w:rsidRPr="006A3927" w:rsidRDefault="006A3927" w:rsidP="006A3927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6A3927">
              <w:rPr>
                <w:rFonts w:ascii="Times New Roman" w:hAnsi="Times New Roman"/>
                <w:bCs/>
                <w:sz w:val="24"/>
                <w:szCs w:val="24"/>
              </w:rPr>
              <w:t>Denpasar</w:t>
            </w:r>
          </w:p>
          <w:p w14:paraId="32DA4AA3" w14:textId="77777777" w:rsidR="006A3927" w:rsidRPr="006A3927" w:rsidRDefault="006A3927" w:rsidP="006A3927">
            <w:pPr>
              <w:spacing w:after="0"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1199" w14:textId="678D9C52" w:rsidR="006A3927" w:rsidRDefault="006A3927" w:rsidP="006A3927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Ubung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Denpasar. Bali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83D" w14:textId="6BB98C97" w:rsidR="006A3927" w:rsidRDefault="006A3927" w:rsidP="006A3927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A72A" w14:textId="1BF4F21B" w:rsidR="006A3927" w:rsidRDefault="0066317C" w:rsidP="006A3927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15.685.00</w:t>
            </w:r>
          </w:p>
        </w:tc>
      </w:tr>
      <w:tr w:rsidR="0011701D" w14:paraId="57B1C4BC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EA9" w14:textId="0A34EB59" w:rsidR="0011701D" w:rsidRDefault="0011701D" w:rsidP="0011701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E3E9" w14:textId="16ED9BF4" w:rsidR="0011701D" w:rsidRDefault="0011701D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CD5" w14:textId="776E5E7A" w:rsidR="0011701D" w:rsidRPr="0011701D" w:rsidRDefault="0011701D" w:rsidP="0011701D">
            <w:pPr>
              <w:spacing w:after="0" w:line="240" w:lineRule="auto"/>
              <w:jc w:val="lef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1701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Pkm</w:t>
            </w:r>
            <w:r w:rsidRPr="0011701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id-ID"/>
              </w:rPr>
              <w:t xml:space="preserve"> </w:t>
            </w:r>
            <w:r w:rsidRPr="0011701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Peningkatan Nilai Tambah Jahe</w:t>
            </w:r>
          </w:p>
          <w:p w14:paraId="47FA2441" w14:textId="049ECF7B" w:rsidR="0011701D" w:rsidRPr="0011701D" w:rsidRDefault="0011701D" w:rsidP="0011701D">
            <w:pPr>
              <w:spacing w:after="0" w:line="240" w:lineRule="auto"/>
              <w:jc w:val="lef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11701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id-ID"/>
              </w:rPr>
              <w:t xml:space="preserve">Pada Kelompok </w:t>
            </w:r>
            <w:r w:rsidRPr="0011701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Kerama Istri Di Desa Adat Bongan Puseh. Kabupaten Tabanan. Provinsi Bali</w:t>
            </w:r>
          </w:p>
          <w:p w14:paraId="41BB5C87" w14:textId="77777777" w:rsidR="0011701D" w:rsidRDefault="0011701D" w:rsidP="0011701D">
            <w:pPr>
              <w:spacing w:after="0" w:line="240" w:lineRule="auto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CB0" w14:textId="4723BD04" w:rsidR="0011701D" w:rsidRDefault="0011701D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Kecamatan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Tabanan,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Tabanan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703" w14:textId="57A095E9" w:rsidR="0011701D" w:rsidRDefault="0011701D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E71" w14:textId="31451971" w:rsidR="0011701D" w:rsidRDefault="0011701D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15. 000. 000, 00</w:t>
            </w:r>
          </w:p>
        </w:tc>
      </w:tr>
      <w:tr w:rsidR="00AF5707" w14:paraId="500EA32B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0CA" w14:textId="16F7C4F2" w:rsidR="00AF5707" w:rsidRDefault="00AF5707" w:rsidP="0011701D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47A7" w14:textId="2DB28977" w:rsidR="00AF5707" w:rsidRDefault="00D62BD4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November 2021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BC71" w14:textId="07551242" w:rsidR="00AF5707" w:rsidRPr="0011701D" w:rsidRDefault="00AF5707" w:rsidP="0011701D">
            <w:pPr>
              <w:spacing w:after="0" w:line="240" w:lineRule="auto"/>
              <w:jc w:val="left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Penerapan GAP Budidaya Tanaman Kopi di UPP Catur Paramita Desa Catur, Kecamatan Kintamani - Bangli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0EAB" w14:textId="48682C9E" w:rsidR="00AF5707" w:rsidRDefault="00AF5707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Desa Catur, Kecamatan Kintamani - Bangli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B3B" w14:textId="2B44FEB2" w:rsidR="00AF5707" w:rsidRDefault="006702CC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Muching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Fun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F30A" w14:textId="647C6FB2" w:rsidR="00AF5707" w:rsidRDefault="00D62BD4" w:rsidP="0011701D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RistekDikti</w:t>
            </w:r>
            <w:proofErr w:type="spellEnd"/>
          </w:p>
        </w:tc>
      </w:tr>
    </w:tbl>
    <w:p w14:paraId="43AEA81C" w14:textId="77777777" w:rsidR="00175933" w:rsidRDefault="00175933">
      <w:pPr>
        <w:jc w:val="left"/>
        <w:rPr>
          <w:rFonts w:ascii="Times New Roman" w:hAnsi="Times New Roman"/>
          <w:iCs/>
          <w:sz w:val="24"/>
          <w:szCs w:val="24"/>
          <w:lang w:val="fi-FI"/>
        </w:rPr>
      </w:pPr>
    </w:p>
    <w:p w14:paraId="63D2040C" w14:textId="77777777" w:rsidR="00175933" w:rsidRDefault="005458A1">
      <w:pPr>
        <w:jc w:val="left"/>
        <w:rPr>
          <w:rFonts w:ascii="Times New Roman" w:hAnsi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/>
          <w:b/>
          <w:bCs/>
          <w:sz w:val="24"/>
          <w:szCs w:val="24"/>
          <w:lang w:val="sv-SE"/>
        </w:rPr>
        <w:t>V. PENGALAMAN PENULISAN ARTIKEL ILMIAH DALAM JURNAL</w:t>
      </w:r>
    </w:p>
    <w:p w14:paraId="0AF2334E" w14:textId="77777777" w:rsidR="00175933" w:rsidRDefault="00175933">
      <w:pPr>
        <w:ind w:left="360"/>
        <w:jc w:val="left"/>
        <w:rPr>
          <w:rFonts w:ascii="Times New Roman" w:hAnsi="Times New Roman"/>
          <w:i/>
          <w:iCs/>
          <w:sz w:val="24"/>
          <w:szCs w:val="24"/>
          <w:lang w:val="sv-SE"/>
        </w:rPr>
      </w:pPr>
    </w:p>
    <w:tbl>
      <w:tblPr>
        <w:tblW w:w="8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57"/>
        <w:gridCol w:w="2603"/>
        <w:gridCol w:w="1110"/>
      </w:tblGrid>
      <w:tr w:rsidR="00175933" w14:paraId="4A373807" w14:textId="77777777">
        <w:trPr>
          <w:cantSplit/>
        </w:trPr>
        <w:tc>
          <w:tcPr>
            <w:tcW w:w="570" w:type="dxa"/>
          </w:tcPr>
          <w:p w14:paraId="08A6DCE1" w14:textId="77777777" w:rsidR="00175933" w:rsidRDefault="005458A1">
            <w:pPr>
              <w:jc w:val="left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No.</w:t>
            </w:r>
          </w:p>
        </w:tc>
        <w:tc>
          <w:tcPr>
            <w:tcW w:w="4157" w:type="dxa"/>
          </w:tcPr>
          <w:p w14:paraId="0474574B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Judul</w:t>
            </w:r>
          </w:p>
        </w:tc>
        <w:tc>
          <w:tcPr>
            <w:tcW w:w="2603" w:type="dxa"/>
          </w:tcPr>
          <w:p w14:paraId="7E458A85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Nama Publikasi</w:t>
            </w:r>
          </w:p>
        </w:tc>
        <w:tc>
          <w:tcPr>
            <w:tcW w:w="1110" w:type="dxa"/>
          </w:tcPr>
          <w:p w14:paraId="4CE00BF3" w14:textId="77777777" w:rsidR="00175933" w:rsidRDefault="00545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Tahun</w:t>
            </w:r>
          </w:p>
        </w:tc>
      </w:tr>
      <w:tr w:rsidR="00175933" w14:paraId="091471A1" w14:textId="77777777">
        <w:trPr>
          <w:cantSplit/>
        </w:trPr>
        <w:tc>
          <w:tcPr>
            <w:tcW w:w="570" w:type="dxa"/>
          </w:tcPr>
          <w:p w14:paraId="436D3AB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1.</w:t>
            </w:r>
          </w:p>
        </w:tc>
        <w:tc>
          <w:tcPr>
            <w:tcW w:w="4157" w:type="dxa"/>
          </w:tcPr>
          <w:p w14:paraId="50722D9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Pemilihan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Tanam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Kering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Bahana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Baku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Agroindustri di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Karangasem</w:t>
            </w:r>
          </w:p>
        </w:tc>
        <w:tc>
          <w:tcPr>
            <w:tcW w:w="2603" w:type="dxa"/>
          </w:tcPr>
          <w:p w14:paraId="474C9D2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Wicaksana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Jurnal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Lingkungan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Vol.23. No.1</w:t>
            </w:r>
          </w:p>
        </w:tc>
        <w:tc>
          <w:tcPr>
            <w:tcW w:w="1110" w:type="dxa"/>
          </w:tcPr>
          <w:p w14:paraId="6136A99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Pebruari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2014</w:t>
            </w:r>
          </w:p>
        </w:tc>
      </w:tr>
      <w:tr w:rsidR="00175933" w14:paraId="6426B71A" w14:textId="77777777">
        <w:trPr>
          <w:cantSplit/>
        </w:trPr>
        <w:tc>
          <w:tcPr>
            <w:tcW w:w="570" w:type="dxa"/>
          </w:tcPr>
          <w:p w14:paraId="7057DF5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4157" w:type="dxa"/>
          </w:tcPr>
          <w:p w14:paraId="761EF83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Antisipasi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Perubahan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Iklim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Meningkatkan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  <w:t>e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tahanan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2603" w:type="dxa"/>
          </w:tcPr>
          <w:p w14:paraId="1D26703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Majalah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Warmadewa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Singhadwala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Edisi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50.Tahun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XXX</w:t>
            </w:r>
          </w:p>
        </w:tc>
        <w:tc>
          <w:tcPr>
            <w:tcW w:w="1110" w:type="dxa"/>
          </w:tcPr>
          <w:p w14:paraId="66ABB40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Pebruari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2014</w:t>
            </w:r>
          </w:p>
        </w:tc>
      </w:tr>
      <w:tr w:rsidR="00175933" w14:paraId="7FA802F9" w14:textId="77777777">
        <w:trPr>
          <w:cantSplit/>
        </w:trPr>
        <w:tc>
          <w:tcPr>
            <w:tcW w:w="570" w:type="dxa"/>
          </w:tcPr>
          <w:p w14:paraId="3C4B479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2F077D2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Pentingnya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Manusia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Masyarakat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Petani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Kopi di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Kintamani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Kanupaten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Bangli</w:t>
            </w:r>
            <w:proofErr w:type="spellEnd"/>
          </w:p>
        </w:tc>
        <w:tc>
          <w:tcPr>
            <w:tcW w:w="2603" w:type="dxa"/>
          </w:tcPr>
          <w:p w14:paraId="4D59D5B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Wicaksana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Vol.24. No.1</w:t>
            </w:r>
          </w:p>
        </w:tc>
        <w:tc>
          <w:tcPr>
            <w:tcW w:w="1110" w:type="dxa"/>
          </w:tcPr>
          <w:p w14:paraId="0A692B1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2015</w:t>
            </w:r>
          </w:p>
        </w:tc>
      </w:tr>
      <w:tr w:rsidR="00175933" w14:paraId="1F72B8D6" w14:textId="77777777">
        <w:trPr>
          <w:cantSplit/>
        </w:trPr>
        <w:tc>
          <w:tcPr>
            <w:tcW w:w="570" w:type="dxa"/>
          </w:tcPr>
          <w:p w14:paraId="6B870BE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36E1A4DE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Marketing Risk Management of Palm Oil Based Biodiesel Agroindustry</w:t>
            </w:r>
          </w:p>
        </w:tc>
        <w:tc>
          <w:tcPr>
            <w:tcW w:w="2603" w:type="dxa"/>
          </w:tcPr>
          <w:p w14:paraId="097EB8C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International Journal on Advance Science Engineering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Technology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Vol. 4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No. 1, ISSN: 2088-5334</w:t>
            </w:r>
          </w:p>
        </w:tc>
        <w:tc>
          <w:tcPr>
            <w:tcW w:w="1110" w:type="dxa"/>
          </w:tcPr>
          <w:p w14:paraId="5D83AC3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2015</w:t>
            </w:r>
          </w:p>
        </w:tc>
      </w:tr>
      <w:tr w:rsidR="00175933" w14:paraId="1F0E2235" w14:textId="77777777">
        <w:trPr>
          <w:cantSplit/>
        </w:trPr>
        <w:tc>
          <w:tcPr>
            <w:tcW w:w="570" w:type="dxa"/>
          </w:tcPr>
          <w:p w14:paraId="0F29B11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4D7AFCBE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 xml:space="preserve">The Role of Perceived Organizational 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S</w:t>
            </w:r>
            <w:r>
              <w:rPr>
                <w:rFonts w:ascii="Times New Roman" w:hAnsi="Times New Roman"/>
                <w:bCs/>
                <w:sz w:val="24"/>
                <w:szCs w:val="24"/>
                <w:lang w:val="it-IT"/>
              </w:rPr>
              <w:t>upport to Increase Effect of Organieatianal Justice Dimension o,n Organizational Citizenship Behavior</w:t>
            </w:r>
          </w:p>
        </w:tc>
        <w:tc>
          <w:tcPr>
            <w:tcW w:w="2603" w:type="dxa"/>
          </w:tcPr>
          <w:p w14:paraId="023EF2D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IOSR lournals Internatianal Organizaticn of Scientific R.esearch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Volume : 18 lssue :8 (Version - Ill)</w:t>
            </w:r>
          </w:p>
        </w:tc>
        <w:tc>
          <w:tcPr>
            <w:tcW w:w="1110" w:type="dxa"/>
          </w:tcPr>
          <w:p w14:paraId="43F8136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6DE0B32C" w14:textId="77777777">
        <w:trPr>
          <w:cantSplit/>
        </w:trPr>
        <w:tc>
          <w:tcPr>
            <w:tcW w:w="570" w:type="dxa"/>
          </w:tcPr>
          <w:p w14:paraId="7C42FB0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30A643F2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Model Development Industrial Cluster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Cofee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Aarabica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in The District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Bangli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Province of Bali</w:t>
            </w:r>
          </w:p>
        </w:tc>
        <w:tc>
          <w:tcPr>
            <w:tcW w:w="2603" w:type="dxa"/>
          </w:tcPr>
          <w:p w14:paraId="7589582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International Journal on Advanced Science Engineering Information Technology, ISSN 2088-5334, Vol 5 No. 4</w:t>
            </w:r>
          </w:p>
        </w:tc>
        <w:tc>
          <w:tcPr>
            <w:tcW w:w="1110" w:type="dxa"/>
          </w:tcPr>
          <w:p w14:paraId="3106D33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37F2E818" w14:textId="77777777">
        <w:trPr>
          <w:cantSplit/>
        </w:trPr>
        <w:tc>
          <w:tcPr>
            <w:tcW w:w="570" w:type="dxa"/>
          </w:tcPr>
          <w:p w14:paraId="60469DE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1024E876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sv-SE"/>
              </w:rPr>
              <w:t>Development Concept Plan of Minapolitan Regions in Gianyar Bali Indonesia</w:t>
            </w:r>
          </w:p>
        </w:tc>
        <w:tc>
          <w:tcPr>
            <w:tcW w:w="2603" w:type="dxa"/>
          </w:tcPr>
          <w:p w14:paraId="72F6B12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Jurnal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Internatinal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IRJEIS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International  Research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Journal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Enginering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IT &amp; Scientific Research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ISSN 2454-2261, Vol. 3, No. 6</w:t>
            </w:r>
          </w:p>
        </w:tc>
        <w:tc>
          <w:tcPr>
            <w:tcW w:w="1110" w:type="dxa"/>
          </w:tcPr>
          <w:p w14:paraId="7CF757D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2017</w:t>
            </w:r>
          </w:p>
        </w:tc>
      </w:tr>
      <w:tr w:rsidR="00175933" w14:paraId="2856E0E7" w14:textId="77777777">
        <w:trPr>
          <w:cantSplit/>
        </w:trPr>
        <w:tc>
          <w:tcPr>
            <w:tcW w:w="570" w:type="dxa"/>
          </w:tcPr>
          <w:p w14:paraId="7CBEB1B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7" w:type="dxa"/>
          </w:tcPr>
          <w:p w14:paraId="3AB4A0E2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Government’s EffortsTo Ensure The Sustainable Agricultural Lands : Case in The The Traditional Irrigation System in Bali Provinces, Indonesia</w:t>
            </w:r>
          </w:p>
        </w:tc>
        <w:tc>
          <w:tcPr>
            <w:tcW w:w="2603" w:type="dxa"/>
          </w:tcPr>
          <w:p w14:paraId="3E8CCB0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SEAS (Sustainable EnvirontmentAgriculturl Science). Vol 2. N0.2 (2018)</w:t>
            </w:r>
          </w:p>
        </w:tc>
        <w:tc>
          <w:tcPr>
            <w:tcW w:w="1110" w:type="dxa"/>
          </w:tcPr>
          <w:p w14:paraId="3A56A07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2018</w:t>
            </w:r>
          </w:p>
        </w:tc>
      </w:tr>
      <w:tr w:rsidR="00175933" w14:paraId="151ED425" w14:textId="77777777">
        <w:trPr>
          <w:cantSplit/>
        </w:trPr>
        <w:tc>
          <w:tcPr>
            <w:tcW w:w="570" w:type="dxa"/>
          </w:tcPr>
          <w:p w14:paraId="27FED86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4157" w:type="dxa"/>
          </w:tcPr>
          <w:p w14:paraId="76C1DDFB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Design Professional Rice Business In  Tabanan Regency</w:t>
            </w:r>
          </w:p>
        </w:tc>
        <w:tc>
          <w:tcPr>
            <w:tcW w:w="2603" w:type="dxa"/>
          </w:tcPr>
          <w:p w14:paraId="066DE73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SEAS (Sustainable EnvirontmentAgriculturl Science). Vol 2. N0.2 (2018)</w:t>
            </w:r>
          </w:p>
        </w:tc>
        <w:tc>
          <w:tcPr>
            <w:tcW w:w="1110" w:type="dxa"/>
          </w:tcPr>
          <w:p w14:paraId="414BD45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2018</w:t>
            </w:r>
          </w:p>
        </w:tc>
      </w:tr>
      <w:tr w:rsidR="00175933" w14:paraId="07628EFE" w14:textId="77777777">
        <w:trPr>
          <w:cantSplit/>
        </w:trPr>
        <w:tc>
          <w:tcPr>
            <w:tcW w:w="570" w:type="dxa"/>
          </w:tcPr>
          <w:p w14:paraId="5ABD598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7" w:type="dxa"/>
          </w:tcPr>
          <w:p w14:paraId="2D211BFD" w14:textId="77777777" w:rsidR="00175933" w:rsidRDefault="0020407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val="id-ID"/>
              </w:rPr>
            </w:pPr>
            <w:hyperlink r:id="rId9" w:history="1"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The modeling system of horticultural commodity development in </w:t>
              </w:r>
              <w:proofErr w:type="spellStart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Pinggan</w:t>
              </w:r>
              <w:proofErr w:type="spellEnd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 village, </w:t>
              </w:r>
              <w:proofErr w:type="spellStart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Bangli</w:t>
              </w:r>
              <w:proofErr w:type="spellEnd"/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 xml:space="preserve"> regency, Bali Province</w:t>
              </w:r>
            </w:hyperlink>
          </w:p>
        </w:tc>
        <w:tc>
          <w:tcPr>
            <w:tcW w:w="2603" w:type="dxa"/>
          </w:tcPr>
          <w:p w14:paraId="6A3B815D" w14:textId="77777777" w:rsidR="00175933" w:rsidRDefault="005458A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Journal of Physics: Conference Series 1402 (3), 033075</w:t>
            </w:r>
          </w:p>
        </w:tc>
        <w:tc>
          <w:tcPr>
            <w:tcW w:w="1110" w:type="dxa"/>
          </w:tcPr>
          <w:p w14:paraId="07DEBF6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75933" w14:paraId="7B2E2AE2" w14:textId="77777777">
        <w:trPr>
          <w:cantSplit/>
        </w:trPr>
        <w:tc>
          <w:tcPr>
            <w:tcW w:w="570" w:type="dxa"/>
          </w:tcPr>
          <w:p w14:paraId="6B146A4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57" w:type="dxa"/>
          </w:tcPr>
          <w:p w14:paraId="093F2FD8" w14:textId="77777777" w:rsidR="00175933" w:rsidRDefault="0020407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id-ID"/>
              </w:rPr>
            </w:pPr>
            <w:hyperlink r:id="rId10" w:history="1"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Solid Rabbit Fertilizer Development on Growth and Results Some Varieties of Chili (Capsicum Frutescens L.</w:t>
              </w:r>
            </w:hyperlink>
          </w:p>
        </w:tc>
        <w:tc>
          <w:tcPr>
            <w:tcW w:w="2603" w:type="dxa"/>
          </w:tcPr>
          <w:p w14:paraId="581B2E8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Proceedings of the 1st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Warmadewa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Research and Development Seminar (WARDS)</w:t>
            </w:r>
          </w:p>
        </w:tc>
        <w:tc>
          <w:tcPr>
            <w:tcW w:w="1110" w:type="dxa"/>
          </w:tcPr>
          <w:p w14:paraId="25D5190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75933" w14:paraId="3767596A" w14:textId="77777777">
        <w:trPr>
          <w:cantSplit/>
        </w:trPr>
        <w:tc>
          <w:tcPr>
            <w:tcW w:w="570" w:type="dxa"/>
          </w:tcPr>
          <w:p w14:paraId="35301E4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57" w:type="dxa"/>
          </w:tcPr>
          <w:p w14:paraId="12068581" w14:textId="77777777" w:rsidR="00175933" w:rsidRDefault="00204070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id-ID"/>
              </w:rPr>
            </w:pPr>
            <w:hyperlink r:id="rId11" w:history="1"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Application of biochar and compost to changes in physical and chemical properties of soil and corn yield on dry land</w:t>
              </w:r>
            </w:hyperlink>
          </w:p>
        </w:tc>
        <w:tc>
          <w:tcPr>
            <w:tcW w:w="2603" w:type="dxa"/>
          </w:tcPr>
          <w:p w14:paraId="1F3C5512" w14:textId="77777777" w:rsidR="00175933" w:rsidRDefault="005458A1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Journal of Physics: Conference Series 1402 (5), 055029</w:t>
            </w:r>
          </w:p>
        </w:tc>
        <w:tc>
          <w:tcPr>
            <w:tcW w:w="1110" w:type="dxa"/>
          </w:tcPr>
          <w:p w14:paraId="689857A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75933" w14:paraId="6D7AB9CB" w14:textId="77777777">
        <w:trPr>
          <w:cantSplit/>
        </w:trPr>
        <w:tc>
          <w:tcPr>
            <w:tcW w:w="570" w:type="dxa"/>
          </w:tcPr>
          <w:p w14:paraId="12DE16B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57" w:type="dxa"/>
          </w:tcPr>
          <w:p w14:paraId="6D1B4BB1" w14:textId="77777777" w:rsidR="00175933" w:rsidRDefault="00204070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  <w:lang w:val="id-ID"/>
              </w:rPr>
            </w:pPr>
            <w:hyperlink r:id="rId12" w:history="1">
              <w:r w:rsidR="005458A1">
                <w:rPr>
                  <w:rStyle w:val="Hyperlink"/>
                  <w:rFonts w:ascii="Times New Roman" w:eastAsia="SimSun" w:hAnsi="Times New Roman"/>
                  <w:color w:val="000000"/>
                  <w:sz w:val="24"/>
                  <w:szCs w:val="24"/>
                  <w:u w:val="none"/>
                </w:rPr>
                <w:t>Response to Growth and Yield Melon Plant (Cucumis Melo L.) in the Giving of Rabbit Urine and KNO3</w:t>
              </w:r>
            </w:hyperlink>
          </w:p>
        </w:tc>
        <w:tc>
          <w:tcPr>
            <w:tcW w:w="2603" w:type="dxa"/>
          </w:tcPr>
          <w:p w14:paraId="4B33A8E1" w14:textId="77777777" w:rsidR="00175933" w:rsidRDefault="005458A1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SEAS (Sustainable Environment Agricultural Science)</w:t>
            </w:r>
          </w:p>
        </w:tc>
        <w:tc>
          <w:tcPr>
            <w:tcW w:w="1110" w:type="dxa"/>
          </w:tcPr>
          <w:p w14:paraId="39EB634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6049D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17E2A904" w14:textId="7EA2783B" w:rsidR="006049D0" w:rsidRDefault="006049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9D0" w14:paraId="28F8F0A0" w14:textId="77777777">
        <w:trPr>
          <w:cantSplit/>
        </w:trPr>
        <w:tc>
          <w:tcPr>
            <w:tcW w:w="570" w:type="dxa"/>
          </w:tcPr>
          <w:p w14:paraId="09709216" w14:textId="589686E2" w:rsidR="006049D0" w:rsidRDefault="006049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7" w:type="dxa"/>
          </w:tcPr>
          <w:p w14:paraId="5D598F05" w14:textId="77777777" w:rsidR="006049D0" w:rsidRPr="006049D0" w:rsidRDefault="00204070" w:rsidP="006049D0">
            <w:pPr>
              <w:jc w:val="left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hyperlink r:id="rId13" w:history="1">
              <w:proofErr w:type="spellStart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Zalacca</w:t>
              </w:r>
              <w:proofErr w:type="spellEnd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Based Food Industry Development in </w:t>
              </w:r>
              <w:proofErr w:type="spellStart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Karang</w:t>
              </w:r>
              <w:proofErr w:type="spellEnd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>Asem</w:t>
              </w:r>
              <w:proofErr w:type="spellEnd"/>
              <w:r w:rsidR="006049D0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</w:rPr>
                <w:t xml:space="preserve"> District Bali Province</w:t>
              </w:r>
            </w:hyperlink>
          </w:p>
          <w:p w14:paraId="3EA10B91" w14:textId="77777777" w:rsidR="006049D0" w:rsidRPr="006049D0" w:rsidRDefault="006049D0" w:rsidP="006049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2228A41" w14:textId="77777777" w:rsidR="006049D0" w:rsidRPr="006049D0" w:rsidRDefault="006049D0" w:rsidP="007E68E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9D0">
              <w:rPr>
                <w:rFonts w:ascii="Times New Roman" w:hAnsi="Times New Roman"/>
                <w:sz w:val="24"/>
                <w:szCs w:val="24"/>
              </w:rPr>
              <w:t>SEAS (Sustainable Environment Agricultural Science) 4 (1), 38-45</w:t>
            </w:r>
          </w:p>
          <w:p w14:paraId="43458EA5" w14:textId="77777777" w:rsidR="006049D0" w:rsidRPr="006049D0" w:rsidRDefault="006049D0">
            <w:pPr>
              <w:autoSpaceDE w:val="0"/>
              <w:autoSpaceDN w:val="0"/>
              <w:adjustRightInd w:val="0"/>
              <w:jc w:val="left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E7E2908" w14:textId="356FC8D0" w:rsidR="006049D0" w:rsidRPr="006049D0" w:rsidRDefault="006049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E1885" w14:paraId="7CAB5637" w14:textId="77777777">
        <w:trPr>
          <w:cantSplit/>
        </w:trPr>
        <w:tc>
          <w:tcPr>
            <w:tcW w:w="570" w:type="dxa"/>
          </w:tcPr>
          <w:p w14:paraId="60C006D3" w14:textId="22D05696" w:rsidR="002E1885" w:rsidRPr="002E1885" w:rsidRDefault="002E18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57" w:type="dxa"/>
          </w:tcPr>
          <w:p w14:paraId="41D2B028" w14:textId="0514755C" w:rsidR="002E1885" w:rsidRPr="002E1885" w:rsidRDefault="00204070" w:rsidP="006049D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Pengaruh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Konsentrasi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Atonik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dan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Dosis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Pupuk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Kandang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Sapi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Terhadap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Pertumbuhan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Bibit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Kelapa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Sawit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(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Elaeis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guineensis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Jacq) </w:t>
              </w:r>
              <w:proofErr w:type="spellStart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>Sistem</w:t>
              </w:r>
              <w:proofErr w:type="spellEnd"/>
              <w:r w:rsidR="002E1885" w:rsidRPr="002E1885">
                <w:rPr>
                  <w:rFonts w:ascii="Times New Roman" w:hAnsi="Times New Roman"/>
                  <w:sz w:val="24"/>
                  <w:szCs w:val="24"/>
                </w:rPr>
                <w:t xml:space="preserve"> Prenursery</w:t>
              </w:r>
            </w:hyperlink>
          </w:p>
        </w:tc>
        <w:tc>
          <w:tcPr>
            <w:tcW w:w="2603" w:type="dxa"/>
          </w:tcPr>
          <w:p w14:paraId="4ABCD0C3" w14:textId="65E7BDF2" w:rsidR="002E1885" w:rsidRPr="002E1885" w:rsidRDefault="002E1885" w:rsidP="006049D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GEMA AGRO 25 (1), 17-22</w:t>
            </w:r>
          </w:p>
        </w:tc>
        <w:tc>
          <w:tcPr>
            <w:tcW w:w="1110" w:type="dxa"/>
          </w:tcPr>
          <w:p w14:paraId="48A1A7B3" w14:textId="19431873" w:rsidR="002E1885" w:rsidRPr="002E1885" w:rsidRDefault="002E18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E1885" w14:paraId="3523D93E" w14:textId="77777777">
        <w:trPr>
          <w:cantSplit/>
        </w:trPr>
        <w:tc>
          <w:tcPr>
            <w:tcW w:w="570" w:type="dxa"/>
          </w:tcPr>
          <w:p w14:paraId="7FD072DC" w14:textId="4EEFE376" w:rsidR="002E1885" w:rsidRPr="002E1885" w:rsidRDefault="002E18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57" w:type="dxa"/>
          </w:tcPr>
          <w:p w14:paraId="09C71DC1" w14:textId="77777777" w:rsidR="002E1885" w:rsidRPr="002E1885" w:rsidRDefault="00204070" w:rsidP="002E1885">
            <w:pPr>
              <w:jc w:val="left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hyperlink r:id="rId15" w:history="1">
              <w:r w:rsidR="002E1885" w:rsidRPr="002E18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Design of the expert system for edamame grading using forward chaining method</w:t>
              </w:r>
            </w:hyperlink>
          </w:p>
          <w:p w14:paraId="7AD34DE4" w14:textId="77777777" w:rsidR="002E1885" w:rsidRPr="002E1885" w:rsidRDefault="002E1885" w:rsidP="002E18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7601A4B" w14:textId="39A86609" w:rsidR="002E1885" w:rsidRPr="002E1885" w:rsidRDefault="002E1885" w:rsidP="007C2132">
            <w:pPr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SEAS (Sustainable Environment Agricultural Science) 4 (1), 26-37</w:t>
            </w:r>
          </w:p>
        </w:tc>
        <w:tc>
          <w:tcPr>
            <w:tcW w:w="1110" w:type="dxa"/>
          </w:tcPr>
          <w:p w14:paraId="5CDD6977" w14:textId="44B1BC76" w:rsidR="002E1885" w:rsidRPr="002E1885" w:rsidRDefault="002E18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342DD" w14:paraId="4295D217" w14:textId="77777777">
        <w:trPr>
          <w:cantSplit/>
        </w:trPr>
        <w:tc>
          <w:tcPr>
            <w:tcW w:w="570" w:type="dxa"/>
          </w:tcPr>
          <w:p w14:paraId="66C43B36" w14:textId="59467492" w:rsidR="001342DD" w:rsidRPr="002E1885" w:rsidRDefault="003E73C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57" w:type="dxa"/>
          </w:tcPr>
          <w:p w14:paraId="112070CB" w14:textId="6BF80570" w:rsidR="001342DD" w:rsidRPr="001342DD" w:rsidRDefault="00204070" w:rsidP="002E188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342DD" w:rsidRPr="001342D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Effect of Rabbit Compost and NPK on The Growth and Yield of Zucchini (Cucurbita Pepo L.)</w:t>
              </w:r>
            </w:hyperlink>
          </w:p>
        </w:tc>
        <w:tc>
          <w:tcPr>
            <w:tcW w:w="2603" w:type="dxa"/>
          </w:tcPr>
          <w:p w14:paraId="2493DDFC" w14:textId="0DAC6F33" w:rsidR="001342DD" w:rsidRPr="001342DD" w:rsidRDefault="001342DD" w:rsidP="007C21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42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SEAS (Sustainable Environment Agricultural Science) 4 (2), 151-156</w:t>
            </w:r>
          </w:p>
        </w:tc>
        <w:tc>
          <w:tcPr>
            <w:tcW w:w="1110" w:type="dxa"/>
          </w:tcPr>
          <w:p w14:paraId="57B7D5E7" w14:textId="39BD4A66" w:rsidR="001342DD" w:rsidRPr="001342DD" w:rsidRDefault="001342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342D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E68ED" w14:paraId="20A5873A" w14:textId="77777777">
        <w:trPr>
          <w:cantSplit/>
        </w:trPr>
        <w:tc>
          <w:tcPr>
            <w:tcW w:w="570" w:type="dxa"/>
          </w:tcPr>
          <w:p w14:paraId="54735536" w14:textId="4696ACD3" w:rsidR="007E68ED" w:rsidRPr="007E68ED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57" w:type="dxa"/>
          </w:tcPr>
          <w:p w14:paraId="6798C950" w14:textId="1F25EE00" w:rsidR="007E68ED" w:rsidRPr="007E68ED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Pengaruh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Pupuk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Biomi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Dan Urea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Terhadap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Pertumbuhan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Dan Hasil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Tanaman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Sawi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(Brassica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juncea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L)</w:t>
              </w:r>
            </w:hyperlink>
          </w:p>
        </w:tc>
        <w:tc>
          <w:tcPr>
            <w:tcW w:w="2603" w:type="dxa"/>
          </w:tcPr>
          <w:p w14:paraId="6B6FF3F4" w14:textId="79BD6896" w:rsidR="007E68ED" w:rsidRPr="007E68ED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8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GEMA AGRO 25 (2), 138-142</w:t>
            </w:r>
          </w:p>
        </w:tc>
        <w:tc>
          <w:tcPr>
            <w:tcW w:w="1110" w:type="dxa"/>
          </w:tcPr>
          <w:p w14:paraId="40EEB514" w14:textId="631A9AF2" w:rsidR="007E68ED" w:rsidRPr="007E68ED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E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E68ED" w14:paraId="1170D383" w14:textId="77777777">
        <w:trPr>
          <w:cantSplit/>
        </w:trPr>
        <w:tc>
          <w:tcPr>
            <w:tcW w:w="570" w:type="dxa"/>
          </w:tcPr>
          <w:p w14:paraId="44B488AF" w14:textId="107A61CB" w:rsidR="007E68ED" w:rsidRPr="007E68ED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57" w:type="dxa"/>
          </w:tcPr>
          <w:p w14:paraId="5CEC8CB8" w14:textId="49410941" w:rsidR="007E68ED" w:rsidRPr="007E68ED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Improving Waste Added Value in Rabbit Farmers Group in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Pancasari</w:t>
              </w:r>
              <w:proofErr w:type="spellEnd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Village, </w:t>
              </w:r>
              <w:proofErr w:type="spellStart"/>
              <w:r w:rsidR="007E68ED" w:rsidRPr="007E68ED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Buleleng</w:t>
              </w:r>
              <w:proofErr w:type="spellEnd"/>
            </w:hyperlink>
          </w:p>
        </w:tc>
        <w:tc>
          <w:tcPr>
            <w:tcW w:w="2603" w:type="dxa"/>
          </w:tcPr>
          <w:p w14:paraId="79DF654D" w14:textId="155B85EC" w:rsidR="007E68ED" w:rsidRPr="007E68ED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68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WARDS 2019: Proceedings of the 2nd </w:t>
            </w:r>
            <w:proofErr w:type="spellStart"/>
            <w:r w:rsidRPr="007E68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Warmadewa</w:t>
            </w:r>
            <w:proofErr w:type="spellEnd"/>
            <w:r w:rsidRPr="007E68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Research and Development </w:t>
            </w:r>
          </w:p>
        </w:tc>
        <w:tc>
          <w:tcPr>
            <w:tcW w:w="1110" w:type="dxa"/>
          </w:tcPr>
          <w:p w14:paraId="0A3E41D9" w14:textId="52AEFEC9" w:rsidR="007E68ED" w:rsidRPr="007E68ED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E68E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7E68ED" w14:paraId="6943CE98" w14:textId="77777777">
        <w:trPr>
          <w:cantSplit/>
        </w:trPr>
        <w:tc>
          <w:tcPr>
            <w:tcW w:w="570" w:type="dxa"/>
          </w:tcPr>
          <w:p w14:paraId="4CEDDE60" w14:textId="0C6561D8" w:rsidR="007E68ED" w:rsidRPr="002E1885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57" w:type="dxa"/>
          </w:tcPr>
          <w:p w14:paraId="5C78F37F" w14:textId="4401DE45" w:rsidR="007E68ED" w:rsidRPr="00596C26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Utilization of rabbit manure and biochar chicken manure and its effect on the growth and yield of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pakchoy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plants</w:t>
              </w:r>
            </w:hyperlink>
          </w:p>
        </w:tc>
        <w:tc>
          <w:tcPr>
            <w:tcW w:w="2603" w:type="dxa"/>
          </w:tcPr>
          <w:p w14:paraId="27223B2F" w14:textId="18AC9BE7" w:rsidR="007E68ED" w:rsidRPr="00596C26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Journal of Physics: Conference Series 1869 (1), 012045</w:t>
            </w:r>
          </w:p>
        </w:tc>
        <w:tc>
          <w:tcPr>
            <w:tcW w:w="1110" w:type="dxa"/>
          </w:tcPr>
          <w:p w14:paraId="67455110" w14:textId="15C75449" w:rsidR="007E68ED" w:rsidRPr="00596C26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C2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E68ED" w14:paraId="342DD5DD" w14:textId="77777777">
        <w:trPr>
          <w:cantSplit/>
        </w:trPr>
        <w:tc>
          <w:tcPr>
            <w:tcW w:w="570" w:type="dxa"/>
          </w:tcPr>
          <w:p w14:paraId="23DD7CAB" w14:textId="17C113E5" w:rsidR="007E68ED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57" w:type="dxa"/>
          </w:tcPr>
          <w:p w14:paraId="790BCF78" w14:textId="77777777" w:rsidR="007E68ED" w:rsidRPr="006049D0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  <w:lang w:val="en-ID" w:eastAsia="en-ID"/>
              </w:rPr>
            </w:pPr>
            <w:hyperlink r:id="rId20" w:history="1">
              <w:proofErr w:type="spellStart"/>
              <w:r w:rsidR="007E68ED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Kintamani</w:t>
              </w:r>
              <w:proofErr w:type="spellEnd"/>
              <w:r w:rsidR="007E68ED" w:rsidRPr="006049D0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Bali Arabica Coffee Marketing Strategy Through the Supply Chain and Marketing Mix</w:t>
              </w:r>
            </w:hyperlink>
          </w:p>
          <w:p w14:paraId="03048211" w14:textId="77777777" w:rsidR="007E68ED" w:rsidRPr="006049D0" w:rsidRDefault="007E68ED" w:rsidP="007E68E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14:paraId="1D19E9EE" w14:textId="77777777" w:rsidR="007E68ED" w:rsidRPr="006049D0" w:rsidRDefault="007E68ED" w:rsidP="007E68E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9D0">
              <w:rPr>
                <w:rFonts w:ascii="Times New Roman" w:hAnsi="Times New Roman"/>
                <w:sz w:val="24"/>
                <w:szCs w:val="24"/>
              </w:rPr>
              <w:t xml:space="preserve">WARDS 2020: Proceedings of the 3rd </w:t>
            </w:r>
            <w:proofErr w:type="spellStart"/>
            <w:r w:rsidRPr="006049D0"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  <w:r w:rsidRPr="006049D0">
              <w:rPr>
                <w:rFonts w:ascii="Times New Roman" w:hAnsi="Times New Roman"/>
                <w:sz w:val="24"/>
                <w:szCs w:val="24"/>
              </w:rPr>
              <w:t xml:space="preserve"> Research and Development </w:t>
            </w:r>
          </w:p>
          <w:p w14:paraId="5EFE86C3" w14:textId="77777777" w:rsidR="007E68ED" w:rsidRPr="006049D0" w:rsidRDefault="007E68ED" w:rsidP="007E68E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584D6B5" w14:textId="35BF40C5" w:rsidR="007E68ED" w:rsidRPr="006049D0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049D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68ED" w14:paraId="51D9E9F6" w14:textId="77777777">
        <w:trPr>
          <w:cantSplit/>
        </w:trPr>
        <w:tc>
          <w:tcPr>
            <w:tcW w:w="570" w:type="dxa"/>
          </w:tcPr>
          <w:p w14:paraId="613422EC" w14:textId="420A3A2E" w:rsidR="007E68ED" w:rsidRPr="002E1885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57" w:type="dxa"/>
          </w:tcPr>
          <w:p w14:paraId="282CB47E" w14:textId="373FC762" w:rsidR="007E68ED" w:rsidRPr="002E1885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E68ED" w:rsidRPr="002E18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The Innovation of Coconut Processing </w:t>
              </w:r>
              <w:proofErr w:type="gramStart"/>
              <w:r w:rsidR="007E68ED" w:rsidRPr="002E18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To</w:t>
              </w:r>
              <w:proofErr w:type="gramEnd"/>
              <w:r w:rsidR="007E68ED" w:rsidRPr="002E188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Virgin Coconut Oil (VCO) Using of the Centrifugal Method</w:t>
              </w:r>
            </w:hyperlink>
          </w:p>
        </w:tc>
        <w:tc>
          <w:tcPr>
            <w:tcW w:w="2603" w:type="dxa"/>
          </w:tcPr>
          <w:p w14:paraId="561509CF" w14:textId="48E34BC9" w:rsidR="007E68ED" w:rsidRPr="002E1885" w:rsidRDefault="007E68ED" w:rsidP="007E68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color w:val="777777"/>
                <w:sz w:val="24"/>
                <w:szCs w:val="24"/>
                <w:shd w:val="clear" w:color="auto" w:fill="FFFFFF"/>
              </w:rPr>
              <w:t>International Academic Journal of Nutrition &amp; Food Sciences 2 (1), 22-27</w:t>
            </w:r>
          </w:p>
        </w:tc>
        <w:tc>
          <w:tcPr>
            <w:tcW w:w="1110" w:type="dxa"/>
          </w:tcPr>
          <w:p w14:paraId="00262158" w14:textId="052040A2" w:rsidR="007E68ED" w:rsidRPr="002E1885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188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E68ED" w14:paraId="487544D5" w14:textId="77777777">
        <w:trPr>
          <w:cantSplit/>
        </w:trPr>
        <w:tc>
          <w:tcPr>
            <w:tcW w:w="570" w:type="dxa"/>
          </w:tcPr>
          <w:p w14:paraId="4A069DA5" w14:textId="0D07FB23" w:rsidR="007E68ED" w:rsidRPr="007C2132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57" w:type="dxa"/>
          </w:tcPr>
          <w:p w14:paraId="7ADAB20F" w14:textId="4090378D" w:rsidR="007E68ED" w:rsidRPr="007C2132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Pengembangan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Sentra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Produksi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Pertanian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Di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Desa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Ayunan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Kabupaten</w:t>
              </w:r>
              <w:proofErr w:type="spellEnd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7E68ED" w:rsidRPr="007C2132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Badung</w:t>
              </w:r>
              <w:proofErr w:type="spellEnd"/>
            </w:hyperlink>
          </w:p>
        </w:tc>
        <w:tc>
          <w:tcPr>
            <w:tcW w:w="2603" w:type="dxa"/>
          </w:tcPr>
          <w:p w14:paraId="32EDD19A" w14:textId="6786698C" w:rsidR="007E68ED" w:rsidRPr="007C2132" w:rsidRDefault="007E68ED" w:rsidP="007E68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Jurnal</w:t>
            </w:r>
            <w:proofErr w:type="spellEnd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Aplikasi</w:t>
            </w:r>
            <w:proofErr w:type="spellEnd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dan </w:t>
            </w:r>
            <w:proofErr w:type="spellStart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Inovasi</w:t>
            </w:r>
            <w:proofErr w:type="spellEnd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Iptek</w:t>
            </w:r>
            <w:proofErr w:type="spellEnd"/>
            <w:r w:rsidRPr="007C213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3 (1), 34-42</w:t>
            </w:r>
          </w:p>
        </w:tc>
        <w:tc>
          <w:tcPr>
            <w:tcW w:w="1110" w:type="dxa"/>
          </w:tcPr>
          <w:p w14:paraId="688EC700" w14:textId="5FEE7DDD" w:rsidR="007E68ED" w:rsidRPr="007C2132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213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E68ED" w14:paraId="024C08CF" w14:textId="77777777">
        <w:trPr>
          <w:cantSplit/>
        </w:trPr>
        <w:tc>
          <w:tcPr>
            <w:tcW w:w="570" w:type="dxa"/>
          </w:tcPr>
          <w:p w14:paraId="5C908D19" w14:textId="02374286" w:rsidR="007E68ED" w:rsidRPr="002E1885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57" w:type="dxa"/>
          </w:tcPr>
          <w:p w14:paraId="3081D332" w14:textId="2B64C90A" w:rsidR="007E68ED" w:rsidRPr="00596C26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Aplikasi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Jenis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Dan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Dosis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Pupuk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Organik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Terhadap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Pertumbuhan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Dan Hasil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Tanaman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Sawi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Putih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(Brassica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pekinensia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L)</w:t>
              </w:r>
            </w:hyperlink>
          </w:p>
        </w:tc>
        <w:tc>
          <w:tcPr>
            <w:tcW w:w="2603" w:type="dxa"/>
          </w:tcPr>
          <w:p w14:paraId="7F8FFA34" w14:textId="77C49A98" w:rsidR="007E68ED" w:rsidRPr="00596C26" w:rsidRDefault="007E68ED" w:rsidP="007E68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6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GEMA AGRO 26 (2), 119-125</w:t>
            </w:r>
          </w:p>
        </w:tc>
        <w:tc>
          <w:tcPr>
            <w:tcW w:w="1110" w:type="dxa"/>
          </w:tcPr>
          <w:p w14:paraId="517EA350" w14:textId="157CA96F" w:rsidR="007E68ED" w:rsidRPr="002E1885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7E68ED" w14:paraId="21C6EDD2" w14:textId="77777777">
        <w:trPr>
          <w:cantSplit/>
        </w:trPr>
        <w:tc>
          <w:tcPr>
            <w:tcW w:w="570" w:type="dxa"/>
          </w:tcPr>
          <w:p w14:paraId="6E473D93" w14:textId="1B8041EE" w:rsidR="007E68ED" w:rsidRPr="002E1885" w:rsidRDefault="003E73C5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57" w:type="dxa"/>
          </w:tcPr>
          <w:p w14:paraId="3E12260A" w14:textId="6FB3EE7E" w:rsidR="007E68ED" w:rsidRPr="00596C26" w:rsidRDefault="00204070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Utilization of rabbit manure and biochar chicken manure and its effect on the growth and yield of </w:t>
              </w:r>
              <w:proofErr w:type="spellStart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pakchoy</w:t>
              </w:r>
              <w:proofErr w:type="spellEnd"/>
              <w:r w:rsidR="007E68ED" w:rsidRPr="00596C2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plants</w:t>
              </w:r>
            </w:hyperlink>
          </w:p>
        </w:tc>
        <w:tc>
          <w:tcPr>
            <w:tcW w:w="2603" w:type="dxa"/>
          </w:tcPr>
          <w:p w14:paraId="594A2E5D" w14:textId="15AE7860" w:rsidR="007E68ED" w:rsidRPr="00596C26" w:rsidRDefault="007E68ED" w:rsidP="007E68ED">
            <w:pPr>
              <w:shd w:val="clear" w:color="auto" w:fill="FFFFFF"/>
              <w:jc w:val="lef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6C2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Journal of Physics: Conference Series 1869 (1), 012045</w:t>
            </w:r>
          </w:p>
        </w:tc>
        <w:tc>
          <w:tcPr>
            <w:tcW w:w="1110" w:type="dxa"/>
          </w:tcPr>
          <w:p w14:paraId="0DE192BC" w14:textId="68118872" w:rsidR="007E68ED" w:rsidRPr="00596C26" w:rsidRDefault="007E68ED" w:rsidP="007E68E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C2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</w:tbl>
    <w:p w14:paraId="4D93F2D2" w14:textId="77777777" w:rsidR="008D412C" w:rsidRDefault="008D412C">
      <w:pPr>
        <w:jc w:val="left"/>
        <w:rPr>
          <w:rFonts w:ascii="Times New Roman" w:hAnsi="Times New Roman"/>
          <w:b/>
          <w:bCs/>
          <w:sz w:val="24"/>
          <w:szCs w:val="24"/>
          <w:lang w:val="fi-FI"/>
        </w:rPr>
      </w:pPr>
    </w:p>
    <w:p w14:paraId="7E0E6A68" w14:textId="4BE90CA4" w:rsidR="00175933" w:rsidRDefault="005458A1">
      <w:pPr>
        <w:jc w:val="left"/>
        <w:rPr>
          <w:rFonts w:ascii="Times New Roman" w:hAnsi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t>VI. PENGALAMAN PENULISAN BUKU</w:t>
      </w:r>
    </w:p>
    <w:tbl>
      <w:tblPr>
        <w:tblW w:w="94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842"/>
        <w:gridCol w:w="1275"/>
        <w:gridCol w:w="1134"/>
        <w:gridCol w:w="2710"/>
      </w:tblGrid>
      <w:tr w:rsidR="009D7005" w14:paraId="0139D32E" w14:textId="5D52018B" w:rsidTr="00F56FCA">
        <w:trPr>
          <w:trHeight w:val="7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4EB8" w14:textId="77777777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No.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860" w14:textId="77777777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Tahun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6433" w14:textId="77777777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Judul Buku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A47" w14:textId="77777777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Jumlah Halaman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703" w14:textId="77777777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Penerbit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171" w14:textId="4D58404E" w:rsidR="009D7005" w:rsidRDefault="009D7005" w:rsidP="009D700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Link</w:t>
            </w:r>
          </w:p>
        </w:tc>
      </w:tr>
      <w:tr w:rsidR="009D7005" w14:paraId="2FC9D9AA" w14:textId="0899ADC4" w:rsidTr="00F56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2AF5" w14:textId="77777777" w:rsidR="009D7005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i-FI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907" w14:textId="77777777" w:rsidR="009D7005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2012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F695" w14:textId="0A652DE3" w:rsidR="009D7005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 xml:space="preserve">Manajemen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isiko Dengan Pendekatan Sitem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D0E" w14:textId="77777777" w:rsidR="009D7005" w:rsidRDefault="009D7005" w:rsidP="00F56FC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D47" w14:textId="77777777" w:rsidR="009D7005" w:rsidRDefault="009D7005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Undiknas Pers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725" w14:textId="47F5C646" w:rsidR="009D7005" w:rsidRDefault="00B27723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B27723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http://repository.warmadewa.ac.id/id/eprint/1034/1/Buku_Manajemen%20Resiko%20Agroindustri%20dengan%20Pendekatan%20Sistem.pdf</w:t>
            </w:r>
          </w:p>
        </w:tc>
      </w:tr>
      <w:tr w:rsidR="009D7005" w:rsidRPr="008903EB" w14:paraId="33FDC53E" w14:textId="0235101A" w:rsidTr="00F56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25AC" w14:textId="77777777" w:rsidR="009D7005" w:rsidRPr="008903EB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 w:rsidRPr="008903EB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C4D" w14:textId="0D99B9E1" w:rsidR="009D7005" w:rsidRPr="008903EB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903EB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4057" w14:textId="017DCE26" w:rsidR="009D7005" w:rsidRPr="008903EB" w:rsidRDefault="009D7005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(SOP)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Budidaya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Kopi Arabica yang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Good Agriculture Practices (GAP)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68D" w14:textId="6A7E8C61" w:rsidR="009D7005" w:rsidRPr="008903EB" w:rsidRDefault="009D7005" w:rsidP="00F56FC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D42" w14:textId="71692501" w:rsidR="009D7005" w:rsidRPr="008903EB" w:rsidRDefault="009D7005" w:rsidP="008903EB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Scopindo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Media Pustaka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7C3" w14:textId="4558EF0B" w:rsidR="009D7005" w:rsidRDefault="00B27723" w:rsidP="000652F5">
            <w:pPr>
              <w:ind w:left="-10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723">
              <w:rPr>
                <w:rFonts w:ascii="Times New Roman" w:hAnsi="Times New Roman"/>
                <w:bCs/>
                <w:sz w:val="24"/>
                <w:szCs w:val="24"/>
              </w:rPr>
              <w:t>https://bit.ly/STANDAROPERASIONALPROSEDURBUDIDAYAKOPIARABICAYANGBAIKGOODAGRICULTUREPRACTICES</w:t>
            </w:r>
          </w:p>
        </w:tc>
      </w:tr>
      <w:tr w:rsidR="00CB501A" w:rsidRPr="008903EB" w14:paraId="7E4E4EBB" w14:textId="77777777" w:rsidTr="00F56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B9E2" w14:textId="226E164A" w:rsidR="00CB501A" w:rsidRPr="003E73C5" w:rsidRDefault="00CB501A" w:rsidP="00CB501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F541" w14:textId="06522278" w:rsidR="00CB501A" w:rsidRPr="008903EB" w:rsidRDefault="00CB501A" w:rsidP="00CB501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D70" w14:textId="17FCABEF" w:rsidR="00CB501A" w:rsidRPr="00F56FCA" w:rsidRDefault="00CB501A" w:rsidP="00CB501A">
            <w:pPr>
              <w:pStyle w:val="Heading1"/>
              <w:shd w:val="clear" w:color="auto" w:fill="FFFFFF"/>
              <w:spacing w:after="315"/>
              <w:ind w:left="-104" w:firstLine="0"/>
              <w:jc w:val="left"/>
              <w:rPr>
                <w:rFonts w:ascii="Times New Roman" w:hAnsi="Times New Roman"/>
                <w:b w:val="0"/>
                <w:bCs/>
                <w:color w:val="333333"/>
                <w:lang w:val="en-ID" w:eastAsia="en-ID"/>
              </w:rPr>
            </w:pPr>
            <w:r w:rsidRPr="00F56FCA">
              <w:rPr>
                <w:rStyle w:val="fn"/>
                <w:rFonts w:ascii="Times New Roman" w:hAnsi="Times New Roman"/>
                <w:b w:val="0"/>
                <w:bCs/>
                <w:color w:val="333333"/>
              </w:rPr>
              <w:t>Standar Operasional Prosedur (Sop) Good Handling Practices (Ghp) Dan Good Manufacturing Practices (Gmp) Kopi Arabica</w:t>
            </w:r>
          </w:p>
          <w:p w14:paraId="7EEEBCDD" w14:textId="2DF29BCD" w:rsidR="00CB501A" w:rsidRPr="00F56FCA" w:rsidRDefault="00CB501A" w:rsidP="00CB501A">
            <w:pPr>
              <w:ind w:left="-104" w:firstLine="42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6CF6" w14:textId="2F3C0E05" w:rsidR="00CB501A" w:rsidRDefault="00CB501A" w:rsidP="00CB5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AD1" w14:textId="26F70FD6" w:rsidR="00CB501A" w:rsidRDefault="00CB501A" w:rsidP="00CB501A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Scopindo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Media Pustaka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186A" w14:textId="1CD6DAEB" w:rsidR="00CB501A" w:rsidRPr="00B27723" w:rsidRDefault="00CB501A" w:rsidP="000652F5">
            <w:pPr>
              <w:ind w:left="-108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7723">
              <w:rPr>
                <w:rFonts w:ascii="Times New Roman" w:hAnsi="Times New Roman"/>
                <w:bCs/>
                <w:sz w:val="24"/>
                <w:szCs w:val="24"/>
              </w:rPr>
              <w:t>https://bit.ly/STANDAROPERASIONALPROSEDURGOODHANDLINGPRACTICESDANGOODMANUFACTURINGPRACTICESKOPIARABICA</w:t>
            </w:r>
          </w:p>
        </w:tc>
      </w:tr>
      <w:tr w:rsidR="00CB501A" w:rsidRPr="008903EB" w14:paraId="103F1197" w14:textId="77777777" w:rsidTr="00F56FC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DA05" w14:textId="5E9288E6" w:rsidR="00CB501A" w:rsidRDefault="00CB501A" w:rsidP="00CB501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BACC" w14:textId="328E105D" w:rsidR="00CB501A" w:rsidRDefault="00CB501A" w:rsidP="00CB501A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ACE" w14:textId="3C0C2914" w:rsidR="00CB501A" w:rsidRPr="00F56FCA" w:rsidRDefault="00CB501A" w:rsidP="00CB501A">
            <w:pPr>
              <w:pStyle w:val="Heading1"/>
              <w:shd w:val="clear" w:color="auto" w:fill="FFFFFF"/>
              <w:spacing w:after="315"/>
              <w:ind w:left="-104" w:firstLine="0"/>
              <w:jc w:val="left"/>
              <w:rPr>
                <w:rStyle w:val="fn"/>
                <w:rFonts w:ascii="Times New Roman" w:hAnsi="Times New Roman"/>
                <w:b w:val="0"/>
                <w:bCs/>
                <w:color w:val="333333"/>
              </w:rPr>
            </w:pPr>
            <w:r>
              <w:rPr>
                <w:rStyle w:val="fn"/>
                <w:rFonts w:ascii="Times New Roman" w:hAnsi="Times New Roman"/>
                <w:b w:val="0"/>
                <w:bCs/>
                <w:color w:val="333333"/>
              </w:rPr>
              <w:t>Teknologi Tepat Guna.  Pengolahan Kopi dan Pemanfaatan Limbah Kopi Menjadi Produk Inovatif Bernilai Ekonomis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6A62" w14:textId="22C8F530" w:rsidR="00CB501A" w:rsidRDefault="00CB501A" w:rsidP="00CB501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843" w14:textId="1A80D2FD" w:rsidR="00CB501A" w:rsidRDefault="00CB501A" w:rsidP="00CB501A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Scopindo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Media Pustaka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0D4" w14:textId="5975D77B" w:rsidR="00CB501A" w:rsidRPr="00B27723" w:rsidRDefault="000652F5" w:rsidP="00CB501A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2F5">
              <w:rPr>
                <w:rFonts w:ascii="Times New Roman" w:hAnsi="Times New Roman"/>
                <w:bCs/>
                <w:sz w:val="24"/>
                <w:szCs w:val="24"/>
              </w:rPr>
              <w:t>https://s.id/TEKNOLOGITEPATGUNAPENGOLAHANKOPIDANPEMANFAATANLIMBAHKOPIMENJADIPRODUKINOVATIFBERNILAIEKONOMIS</w:t>
            </w:r>
          </w:p>
        </w:tc>
      </w:tr>
    </w:tbl>
    <w:p w14:paraId="2984B451" w14:textId="77777777" w:rsidR="00175933" w:rsidRPr="008903EB" w:rsidRDefault="00175933">
      <w:pPr>
        <w:ind w:left="2160" w:right="2520" w:hanging="2160"/>
        <w:jc w:val="left"/>
        <w:rPr>
          <w:rFonts w:ascii="Times New Roman" w:hAnsi="Times New Roman"/>
          <w:b/>
          <w:bCs/>
          <w:sz w:val="24"/>
          <w:szCs w:val="24"/>
          <w:lang w:val="sv-SE"/>
        </w:rPr>
      </w:pPr>
    </w:p>
    <w:p w14:paraId="6B33F977" w14:textId="77777777" w:rsidR="00D62BD4" w:rsidRDefault="00D62BD4">
      <w:pPr>
        <w:ind w:left="2160" w:right="2520" w:hanging="2160"/>
        <w:jc w:val="left"/>
        <w:rPr>
          <w:rFonts w:ascii="Times New Roman" w:hAnsi="Times New Roman"/>
          <w:b/>
          <w:bCs/>
          <w:sz w:val="24"/>
          <w:szCs w:val="24"/>
          <w:lang w:val="fi-FI"/>
        </w:rPr>
      </w:pPr>
    </w:p>
    <w:p w14:paraId="63064444" w14:textId="14D5DAB4" w:rsidR="00175933" w:rsidRDefault="005458A1">
      <w:pPr>
        <w:ind w:left="2160" w:right="2520" w:hanging="2160"/>
        <w:jc w:val="left"/>
        <w:rPr>
          <w:rFonts w:ascii="Times New Roman" w:hAnsi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/>
          <w:b/>
          <w:bCs/>
          <w:sz w:val="24"/>
          <w:szCs w:val="24"/>
          <w:lang w:val="fi-FI"/>
        </w:rPr>
        <w:lastRenderedPageBreak/>
        <w:t>VII. LAIN-LAIN</w:t>
      </w:r>
    </w:p>
    <w:p w14:paraId="7CF00B93" w14:textId="77777777" w:rsidR="00175933" w:rsidRDefault="005458A1">
      <w:pPr>
        <w:pStyle w:val="ListParagraph"/>
        <w:numPr>
          <w:ilvl w:val="0"/>
          <w:numId w:val="6"/>
        </w:numPr>
        <w:ind w:left="426" w:hanging="426"/>
        <w:rPr>
          <w:b/>
          <w:lang w:val="sv-SE"/>
        </w:rPr>
      </w:pPr>
      <w:r>
        <w:rPr>
          <w:b/>
          <w:lang w:val="sv-SE"/>
        </w:rPr>
        <w:t>PENGHARGAAN</w:t>
      </w:r>
      <w:r>
        <w:rPr>
          <w:b/>
          <w:lang w:val="id-ID"/>
        </w:rPr>
        <w:t xml:space="preserve"> dan TUGAS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559"/>
        <w:gridCol w:w="3056"/>
        <w:gridCol w:w="1109"/>
      </w:tblGrid>
      <w:tr w:rsidR="00175933" w14:paraId="423632B6" w14:textId="77777777">
        <w:trPr>
          <w:cantSplit/>
        </w:trPr>
        <w:tc>
          <w:tcPr>
            <w:tcW w:w="676" w:type="dxa"/>
          </w:tcPr>
          <w:p w14:paraId="2F06966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No.</w:t>
            </w:r>
          </w:p>
        </w:tc>
        <w:tc>
          <w:tcPr>
            <w:tcW w:w="3559" w:type="dxa"/>
          </w:tcPr>
          <w:p w14:paraId="2AC54477" w14:textId="77777777" w:rsidR="00175933" w:rsidRDefault="005458A1" w:rsidP="00C576D4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Tugas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/ Penghargaan</w:t>
            </w:r>
          </w:p>
        </w:tc>
        <w:tc>
          <w:tcPr>
            <w:tcW w:w="3056" w:type="dxa"/>
          </w:tcPr>
          <w:p w14:paraId="6CE0488B" w14:textId="77777777" w:rsidR="00175933" w:rsidRDefault="005458A1" w:rsidP="00C576D4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SK</w:t>
            </w:r>
          </w:p>
        </w:tc>
        <w:tc>
          <w:tcPr>
            <w:tcW w:w="1109" w:type="dxa"/>
          </w:tcPr>
          <w:p w14:paraId="734BE8FD" w14:textId="77777777" w:rsidR="00175933" w:rsidRDefault="005458A1" w:rsidP="00C576D4">
            <w:pPr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Tahun</w:t>
            </w:r>
          </w:p>
        </w:tc>
      </w:tr>
      <w:tr w:rsidR="00175933" w14:paraId="2CDE9479" w14:textId="77777777">
        <w:trPr>
          <w:cantSplit/>
        </w:trPr>
        <w:tc>
          <w:tcPr>
            <w:tcW w:w="676" w:type="dxa"/>
          </w:tcPr>
          <w:p w14:paraId="3444534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3559" w:type="dxa"/>
          </w:tcPr>
          <w:p w14:paraId="3C3A7DA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Deklarator Organisasi Pertemuan Ilmiah International Sustainable Agricultural Food and Energy (SAFE) AsiaPasifik</w:t>
            </w:r>
          </w:p>
        </w:tc>
        <w:tc>
          <w:tcPr>
            <w:tcW w:w="3056" w:type="dxa"/>
          </w:tcPr>
          <w:p w14:paraId="2AF2C9A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SAFE Network</w:t>
            </w:r>
          </w:p>
        </w:tc>
        <w:tc>
          <w:tcPr>
            <w:tcW w:w="1109" w:type="dxa"/>
          </w:tcPr>
          <w:p w14:paraId="3F2FEE8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2013</w:t>
            </w:r>
          </w:p>
        </w:tc>
      </w:tr>
      <w:tr w:rsidR="00175933" w14:paraId="3E645E26" w14:textId="77777777">
        <w:trPr>
          <w:cantSplit/>
        </w:trPr>
        <w:tc>
          <w:tcPr>
            <w:tcW w:w="676" w:type="dxa"/>
          </w:tcPr>
          <w:p w14:paraId="71F2C13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559" w:type="dxa"/>
          </w:tcPr>
          <w:p w14:paraId="08EB645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Pembina Orgnisasi Kemahasiswaan “Pesemetonan Mahasisye Hindu Dharma” (PMHD) Universitas Warmadewa</w:t>
            </w:r>
          </w:p>
        </w:tc>
        <w:tc>
          <w:tcPr>
            <w:tcW w:w="3056" w:type="dxa"/>
          </w:tcPr>
          <w:p w14:paraId="49749C0B" w14:textId="0260A884" w:rsidR="00175933" w:rsidRPr="00C576D4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Rektor</w:t>
            </w:r>
            <w:r w:rsidR="00C576D4">
              <w:rPr>
                <w:rFonts w:ascii="Times New Roman" w:hAnsi="Times New Roman"/>
                <w:sz w:val="24"/>
                <w:szCs w:val="24"/>
              </w:rPr>
              <w:t xml:space="preserve"> Universitas </w:t>
            </w:r>
            <w:proofErr w:type="spellStart"/>
            <w:r w:rsidR="00C576D4"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09" w:type="dxa"/>
          </w:tcPr>
          <w:p w14:paraId="19932E4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2014- Sekarang</w:t>
            </w:r>
          </w:p>
        </w:tc>
      </w:tr>
      <w:tr w:rsidR="00175933" w14:paraId="6AAAF53D" w14:textId="77777777">
        <w:trPr>
          <w:cantSplit/>
        </w:trPr>
        <w:tc>
          <w:tcPr>
            <w:tcW w:w="676" w:type="dxa"/>
          </w:tcPr>
          <w:p w14:paraId="2B7C9C4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559" w:type="dxa"/>
          </w:tcPr>
          <w:p w14:paraId="66849D78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Piagam Penghargaan Satya Dharma Bakti Nugrha</w:t>
            </w:r>
          </w:p>
        </w:tc>
        <w:tc>
          <w:tcPr>
            <w:tcW w:w="3056" w:type="dxa"/>
          </w:tcPr>
          <w:p w14:paraId="0899F59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Organisasi Kemahasiswaan PMHD No. 006/A/PMHD Unwar/VI/2015</w:t>
            </w:r>
          </w:p>
        </w:tc>
        <w:tc>
          <w:tcPr>
            <w:tcW w:w="1109" w:type="dxa"/>
          </w:tcPr>
          <w:p w14:paraId="156F520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2015</w:t>
            </w:r>
          </w:p>
        </w:tc>
      </w:tr>
      <w:tr w:rsidR="00175933" w14:paraId="22A2469F" w14:textId="77777777">
        <w:trPr>
          <w:cantSplit/>
        </w:trPr>
        <w:tc>
          <w:tcPr>
            <w:tcW w:w="676" w:type="dxa"/>
          </w:tcPr>
          <w:p w14:paraId="3B8F1A6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9" w:type="dxa"/>
          </w:tcPr>
          <w:p w14:paraId="7BF58556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Kepala Lembaga Penelitian dan Pengabdian Kepada Masyarakat, Universits Warmadewa</w:t>
            </w:r>
          </w:p>
        </w:tc>
        <w:tc>
          <w:tcPr>
            <w:tcW w:w="3056" w:type="dxa"/>
          </w:tcPr>
          <w:p w14:paraId="150927D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Rektor Universitas Warmadea </w:t>
            </w:r>
          </w:p>
        </w:tc>
        <w:tc>
          <w:tcPr>
            <w:tcW w:w="1109" w:type="dxa"/>
          </w:tcPr>
          <w:p w14:paraId="1B4AE0E4" w14:textId="771AE704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</w:t>
            </w:r>
            <w:r w:rsidR="00C576D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- 2016</w:t>
            </w:r>
          </w:p>
        </w:tc>
      </w:tr>
      <w:tr w:rsidR="00175933" w14:paraId="1EABEDD5" w14:textId="77777777">
        <w:trPr>
          <w:cantSplit/>
        </w:trPr>
        <w:tc>
          <w:tcPr>
            <w:tcW w:w="676" w:type="dxa"/>
          </w:tcPr>
          <w:p w14:paraId="467C19A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</w:p>
        </w:tc>
        <w:tc>
          <w:tcPr>
            <w:tcW w:w="3559" w:type="dxa"/>
          </w:tcPr>
          <w:p w14:paraId="21F0F7FB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Narasumber PKM Bali</w:t>
            </w:r>
          </w:p>
        </w:tc>
        <w:tc>
          <w:tcPr>
            <w:tcW w:w="3056" w:type="dxa"/>
          </w:tcPr>
          <w:p w14:paraId="346629A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Kopertis ilayah VIII</w:t>
            </w:r>
          </w:p>
        </w:tc>
        <w:tc>
          <w:tcPr>
            <w:tcW w:w="1109" w:type="dxa"/>
          </w:tcPr>
          <w:p w14:paraId="4E57F056" w14:textId="77777777" w:rsidR="00175933" w:rsidRDefault="005458A1">
            <w:pPr>
              <w:ind w:left="81" w:hanging="81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51EC3A40" w14:textId="77777777">
        <w:trPr>
          <w:cantSplit/>
        </w:trPr>
        <w:tc>
          <w:tcPr>
            <w:tcW w:w="676" w:type="dxa"/>
          </w:tcPr>
          <w:p w14:paraId="44CFCF0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3559" w:type="dxa"/>
          </w:tcPr>
          <w:p w14:paraId="7345564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Narasumber PKM NTT</w:t>
            </w:r>
          </w:p>
        </w:tc>
        <w:tc>
          <w:tcPr>
            <w:tcW w:w="3056" w:type="dxa"/>
          </w:tcPr>
          <w:p w14:paraId="460B670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Kopertis ilayah VIII</w:t>
            </w:r>
          </w:p>
        </w:tc>
        <w:tc>
          <w:tcPr>
            <w:tcW w:w="1109" w:type="dxa"/>
          </w:tcPr>
          <w:p w14:paraId="3E7CB9AF" w14:textId="77777777" w:rsidR="00175933" w:rsidRDefault="005458A1">
            <w:pPr>
              <w:ind w:left="81" w:hanging="81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68D571D1" w14:textId="77777777">
        <w:trPr>
          <w:cantSplit/>
        </w:trPr>
        <w:tc>
          <w:tcPr>
            <w:tcW w:w="676" w:type="dxa"/>
          </w:tcPr>
          <w:p w14:paraId="6E83949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3559" w:type="dxa"/>
          </w:tcPr>
          <w:p w14:paraId="48E97CC4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Narasumber PKM NTB</w:t>
            </w:r>
          </w:p>
        </w:tc>
        <w:tc>
          <w:tcPr>
            <w:tcW w:w="3056" w:type="dxa"/>
          </w:tcPr>
          <w:p w14:paraId="40643F5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Kopertis ilayah VIII</w:t>
            </w:r>
          </w:p>
        </w:tc>
        <w:tc>
          <w:tcPr>
            <w:tcW w:w="1109" w:type="dxa"/>
          </w:tcPr>
          <w:p w14:paraId="60DF127F" w14:textId="77777777" w:rsidR="00175933" w:rsidRDefault="005458A1">
            <w:pPr>
              <w:ind w:left="81" w:hanging="81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1350E628" w14:textId="77777777">
        <w:trPr>
          <w:cantSplit/>
        </w:trPr>
        <w:tc>
          <w:tcPr>
            <w:tcW w:w="676" w:type="dxa"/>
          </w:tcPr>
          <w:p w14:paraId="5F7C5D6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3559" w:type="dxa"/>
          </w:tcPr>
          <w:p w14:paraId="411829A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Riviewer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Strategi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Menghadapi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Pts Di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Kopertis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Wilayah V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056" w:type="dxa"/>
          </w:tcPr>
          <w:p w14:paraId="5702174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Kopertis Nomo: : 4129/KB/KM/2016</w:t>
            </w:r>
          </w:p>
        </w:tc>
        <w:tc>
          <w:tcPr>
            <w:tcW w:w="1109" w:type="dxa"/>
          </w:tcPr>
          <w:p w14:paraId="0644AA9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35C000DB" w14:textId="77777777">
        <w:trPr>
          <w:cantSplit/>
        </w:trPr>
        <w:tc>
          <w:tcPr>
            <w:tcW w:w="676" w:type="dxa"/>
          </w:tcPr>
          <w:p w14:paraId="219A3FB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3559" w:type="dxa"/>
          </w:tcPr>
          <w:p w14:paraId="358ADEEB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Poster Penelitian Terbaik</w:t>
            </w:r>
          </w:p>
        </w:tc>
        <w:tc>
          <w:tcPr>
            <w:tcW w:w="3056" w:type="dxa"/>
          </w:tcPr>
          <w:p w14:paraId="2B96A0E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Dirjen Penguatan Riset dan Pengembangan Kementrian Riset, Teknologi, dan Pendidikan Tinggi. Nomor 0545/E3.2/Kep/2016</w:t>
            </w:r>
          </w:p>
        </w:tc>
        <w:tc>
          <w:tcPr>
            <w:tcW w:w="1109" w:type="dxa"/>
          </w:tcPr>
          <w:p w14:paraId="4CA6CAD4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2016</w:t>
            </w:r>
          </w:p>
        </w:tc>
      </w:tr>
      <w:tr w:rsidR="00175933" w14:paraId="509793C0" w14:textId="77777777">
        <w:trPr>
          <w:cantSplit/>
        </w:trPr>
        <w:tc>
          <w:tcPr>
            <w:tcW w:w="676" w:type="dxa"/>
          </w:tcPr>
          <w:p w14:paraId="21EDA33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9" w:type="dxa"/>
          </w:tcPr>
          <w:p w14:paraId="349BE7D3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Badan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Permusyawaratan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Ubung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Kaja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Denpasar. Bali</w:t>
            </w:r>
          </w:p>
        </w:tc>
        <w:tc>
          <w:tcPr>
            <w:tcW w:w="3056" w:type="dxa"/>
          </w:tcPr>
          <w:p w14:paraId="5C1957E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Walikota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Denpasar</w:t>
            </w:r>
          </w:p>
        </w:tc>
        <w:tc>
          <w:tcPr>
            <w:tcW w:w="1109" w:type="dxa"/>
          </w:tcPr>
          <w:p w14:paraId="534D1E7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75933" w14:paraId="383B85A9" w14:textId="77777777">
        <w:trPr>
          <w:cantSplit/>
        </w:trPr>
        <w:tc>
          <w:tcPr>
            <w:tcW w:w="676" w:type="dxa"/>
          </w:tcPr>
          <w:p w14:paraId="620C0DA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59" w:type="dxa"/>
          </w:tcPr>
          <w:p w14:paraId="0373D460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Riviewer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Tri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Hita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Karana.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Bali</w:t>
            </w:r>
          </w:p>
        </w:tc>
        <w:tc>
          <w:tcPr>
            <w:tcW w:w="3056" w:type="dxa"/>
          </w:tcPr>
          <w:p w14:paraId="0DA7162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Yayasan Tri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Provinsi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Bali</w:t>
            </w:r>
          </w:p>
        </w:tc>
        <w:tc>
          <w:tcPr>
            <w:tcW w:w="1109" w:type="dxa"/>
          </w:tcPr>
          <w:p w14:paraId="5E09C79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2018-sekarang</w:t>
            </w:r>
          </w:p>
        </w:tc>
      </w:tr>
      <w:tr w:rsidR="00C576D4" w14:paraId="20806953" w14:textId="77777777">
        <w:trPr>
          <w:cantSplit/>
        </w:trPr>
        <w:tc>
          <w:tcPr>
            <w:tcW w:w="676" w:type="dxa"/>
          </w:tcPr>
          <w:p w14:paraId="5F9B2438" w14:textId="57E15962" w:rsidR="00C576D4" w:rsidRDefault="00C576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59" w:type="dxa"/>
          </w:tcPr>
          <w:p w14:paraId="5DC967E9" w14:textId="6AD2D42D" w:rsidR="00C576D4" w:rsidRDefault="00C576D4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Ketua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Senat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3056" w:type="dxa"/>
          </w:tcPr>
          <w:p w14:paraId="12A4413F" w14:textId="27E3BD6E" w:rsidR="00C576D4" w:rsidRDefault="00C576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Petanian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Unoversitas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09" w:type="dxa"/>
          </w:tcPr>
          <w:p w14:paraId="4267BB12" w14:textId="67F7DBFD" w:rsidR="00C576D4" w:rsidRDefault="00C576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Sekarang</w:t>
            </w:r>
            <w:proofErr w:type="spellEnd"/>
          </w:p>
        </w:tc>
      </w:tr>
    </w:tbl>
    <w:p w14:paraId="5E838400" w14:textId="77777777" w:rsidR="00175933" w:rsidRDefault="00175933">
      <w:pPr>
        <w:rPr>
          <w:lang w:val="id-ID"/>
        </w:rPr>
      </w:pPr>
    </w:p>
    <w:p w14:paraId="2536CF91" w14:textId="77777777" w:rsidR="00175933" w:rsidRDefault="005458A1">
      <w:pPr>
        <w:pStyle w:val="Heading1"/>
        <w:numPr>
          <w:ilvl w:val="0"/>
          <w:numId w:val="6"/>
        </w:numPr>
        <w:ind w:left="426" w:hanging="426"/>
        <w:jc w:val="left"/>
        <w:rPr>
          <w:rFonts w:ascii="Times New Roman" w:hAnsi="Times New Roman"/>
          <w:color w:val="000000"/>
          <w:lang w:val="id-ID"/>
        </w:rPr>
      </w:pPr>
      <w:r>
        <w:rPr>
          <w:rFonts w:ascii="Times New Roman" w:hAnsi="Times New Roman"/>
          <w:color w:val="000000"/>
        </w:rPr>
        <w:lastRenderedPageBreak/>
        <w:t>Kursus/Penataran/Seminar/Simposium/ Konferensi Yang Pernah Diikuti :</w:t>
      </w:r>
      <w:r>
        <w:rPr>
          <w:rFonts w:ascii="Times New Roman" w:hAnsi="Times New Roman"/>
          <w:lang w:val="fi-FI"/>
        </w:rPr>
        <w:t xml:space="preserve">      </w:t>
      </w:r>
    </w:p>
    <w:p w14:paraId="42C5B289" w14:textId="628C6811" w:rsidR="00175933" w:rsidRDefault="005458A1">
      <w:pPr>
        <w:pStyle w:val="Heading1"/>
        <w:ind w:left="426" w:firstLine="0"/>
        <w:jc w:val="left"/>
        <w:rPr>
          <w:rFonts w:ascii="Times New Roman" w:hAnsi="Times New Roman"/>
          <w:color w:val="000000"/>
          <w:lang w:val="id-ID"/>
        </w:rPr>
      </w:pPr>
      <w:r>
        <w:rPr>
          <w:rFonts w:ascii="Times New Roman" w:hAnsi="Times New Roman"/>
          <w:lang w:val="fi-FI"/>
        </w:rPr>
        <w:t xml:space="preserve">                     </w:t>
      </w:r>
    </w:p>
    <w:tbl>
      <w:tblPr>
        <w:tblW w:w="9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410"/>
        <w:gridCol w:w="1560"/>
        <w:gridCol w:w="1418"/>
        <w:gridCol w:w="1134"/>
        <w:gridCol w:w="992"/>
        <w:gridCol w:w="992"/>
      </w:tblGrid>
      <w:tr w:rsidR="00175933" w14:paraId="299624C4" w14:textId="77777777">
        <w:trPr>
          <w:trHeight w:val="285"/>
          <w:jc w:val="center"/>
        </w:trPr>
        <w:tc>
          <w:tcPr>
            <w:tcW w:w="614" w:type="dxa"/>
            <w:vMerge w:val="restart"/>
            <w:vAlign w:val="center"/>
          </w:tcPr>
          <w:p w14:paraId="355F08D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2410" w:type="dxa"/>
            <w:vMerge w:val="restart"/>
            <w:vAlign w:val="center"/>
          </w:tcPr>
          <w:p w14:paraId="19E2D622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Judul</w:t>
            </w:r>
          </w:p>
        </w:tc>
        <w:tc>
          <w:tcPr>
            <w:tcW w:w="1560" w:type="dxa"/>
            <w:vMerge w:val="restart"/>
            <w:vAlign w:val="center"/>
          </w:tcPr>
          <w:p w14:paraId="2E3D8868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Kegiatan</w:t>
            </w:r>
          </w:p>
        </w:tc>
        <w:tc>
          <w:tcPr>
            <w:tcW w:w="1418" w:type="dxa"/>
            <w:vMerge w:val="restart"/>
            <w:vAlign w:val="center"/>
          </w:tcPr>
          <w:p w14:paraId="09A6BE2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Tempat</w:t>
            </w:r>
          </w:p>
        </w:tc>
        <w:tc>
          <w:tcPr>
            <w:tcW w:w="1134" w:type="dxa"/>
            <w:vMerge w:val="restart"/>
            <w:vAlign w:val="center"/>
          </w:tcPr>
          <w:p w14:paraId="5CD96C67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984" w:type="dxa"/>
            <w:gridSpan w:val="2"/>
            <w:vAlign w:val="center"/>
          </w:tcPr>
          <w:p w14:paraId="1C2098E4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Kedudukan</w:t>
            </w:r>
          </w:p>
        </w:tc>
      </w:tr>
      <w:tr w:rsidR="00175933" w14:paraId="23E2699D" w14:textId="77777777">
        <w:trPr>
          <w:trHeight w:val="285"/>
          <w:jc w:val="center"/>
        </w:trPr>
        <w:tc>
          <w:tcPr>
            <w:tcW w:w="614" w:type="dxa"/>
            <w:vMerge/>
            <w:vAlign w:val="center"/>
          </w:tcPr>
          <w:p w14:paraId="000D470D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vMerge/>
            <w:vAlign w:val="center"/>
          </w:tcPr>
          <w:p w14:paraId="186B7B04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  <w:vMerge/>
            <w:vAlign w:val="center"/>
          </w:tcPr>
          <w:p w14:paraId="6E5B1242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418" w:type="dxa"/>
            <w:vMerge/>
            <w:vAlign w:val="center"/>
          </w:tcPr>
          <w:p w14:paraId="36D85240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  <w:vMerge/>
            <w:vAlign w:val="center"/>
          </w:tcPr>
          <w:p w14:paraId="23D834A6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  <w:vAlign w:val="center"/>
          </w:tcPr>
          <w:p w14:paraId="38687E2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  <w:vAlign w:val="center"/>
          </w:tcPr>
          <w:p w14:paraId="1BBC5A57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43FBD164" w14:textId="77777777">
        <w:trPr>
          <w:jc w:val="center"/>
        </w:trPr>
        <w:tc>
          <w:tcPr>
            <w:tcW w:w="614" w:type="dxa"/>
            <w:vAlign w:val="center"/>
          </w:tcPr>
          <w:p w14:paraId="3FFA73BE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vAlign w:val="center"/>
          </w:tcPr>
          <w:p w14:paraId="0637135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(1)</w:t>
            </w:r>
          </w:p>
        </w:tc>
        <w:tc>
          <w:tcPr>
            <w:tcW w:w="1560" w:type="dxa"/>
            <w:vAlign w:val="center"/>
          </w:tcPr>
          <w:p w14:paraId="09EDF03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(2)</w:t>
            </w:r>
          </w:p>
        </w:tc>
        <w:tc>
          <w:tcPr>
            <w:tcW w:w="1418" w:type="dxa"/>
            <w:vAlign w:val="center"/>
          </w:tcPr>
          <w:p w14:paraId="082507E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(3)</w:t>
            </w:r>
          </w:p>
        </w:tc>
        <w:tc>
          <w:tcPr>
            <w:tcW w:w="1134" w:type="dxa"/>
            <w:vAlign w:val="center"/>
          </w:tcPr>
          <w:p w14:paraId="0FAD2347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(4)</w:t>
            </w:r>
          </w:p>
        </w:tc>
        <w:tc>
          <w:tcPr>
            <w:tcW w:w="992" w:type="dxa"/>
            <w:vAlign w:val="center"/>
          </w:tcPr>
          <w:p w14:paraId="002F260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(5)</w:t>
            </w:r>
          </w:p>
        </w:tc>
        <w:tc>
          <w:tcPr>
            <w:tcW w:w="992" w:type="dxa"/>
            <w:vAlign w:val="center"/>
          </w:tcPr>
          <w:p w14:paraId="2BD275BE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(6)</w:t>
            </w:r>
          </w:p>
        </w:tc>
      </w:tr>
      <w:tr w:rsidR="00175933" w14:paraId="3CCA8C52" w14:textId="77777777">
        <w:trPr>
          <w:jc w:val="center"/>
        </w:trPr>
        <w:tc>
          <w:tcPr>
            <w:tcW w:w="614" w:type="dxa"/>
            <w:vAlign w:val="center"/>
          </w:tcPr>
          <w:p w14:paraId="2E9CC99D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410" w:type="dxa"/>
          </w:tcPr>
          <w:p w14:paraId="4FEF4F2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International  Conference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 Faculty of Agricultural.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Udayana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60" w:type="dxa"/>
          </w:tcPr>
          <w:p w14:paraId="2ABD1B3C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Internasional</w:t>
            </w:r>
            <w:proofErr w:type="spellEnd"/>
          </w:p>
        </w:tc>
        <w:tc>
          <w:tcPr>
            <w:tcW w:w="1418" w:type="dxa"/>
          </w:tcPr>
          <w:p w14:paraId="33CA94E1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Udayana</w:t>
            </w:r>
          </w:p>
        </w:tc>
        <w:tc>
          <w:tcPr>
            <w:tcW w:w="1134" w:type="dxa"/>
          </w:tcPr>
          <w:p w14:paraId="7DBE4B8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November 2010</w:t>
            </w:r>
          </w:p>
        </w:tc>
        <w:tc>
          <w:tcPr>
            <w:tcW w:w="992" w:type="dxa"/>
          </w:tcPr>
          <w:p w14:paraId="0864B1C5" w14:textId="77777777" w:rsidR="00175933" w:rsidRDefault="001759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494BB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43EBDD3A" w14:textId="77777777">
        <w:trPr>
          <w:jc w:val="center"/>
        </w:trPr>
        <w:tc>
          <w:tcPr>
            <w:tcW w:w="614" w:type="dxa"/>
            <w:vAlign w:val="center"/>
          </w:tcPr>
          <w:p w14:paraId="4175FD15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410" w:type="dxa"/>
          </w:tcPr>
          <w:p w14:paraId="667AD98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Pengembangan Kopi Arabika Di Kintamani, Bali</w:t>
            </w:r>
          </w:p>
        </w:tc>
        <w:tc>
          <w:tcPr>
            <w:tcW w:w="1560" w:type="dxa"/>
          </w:tcPr>
          <w:p w14:paraId="11F90F01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Seminar Nasional</w:t>
            </w:r>
          </w:p>
        </w:tc>
        <w:tc>
          <w:tcPr>
            <w:tcW w:w="1418" w:type="dxa"/>
          </w:tcPr>
          <w:p w14:paraId="1AC15ADA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Universitas Muhammadiyah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Purwokerto</w:t>
            </w:r>
            <w:proofErr w:type="spellEnd"/>
          </w:p>
        </w:tc>
        <w:tc>
          <w:tcPr>
            <w:tcW w:w="1134" w:type="dxa"/>
          </w:tcPr>
          <w:p w14:paraId="06C72D9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April 2011</w:t>
            </w:r>
          </w:p>
        </w:tc>
        <w:tc>
          <w:tcPr>
            <w:tcW w:w="992" w:type="dxa"/>
          </w:tcPr>
          <w:p w14:paraId="222CF63D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31EF49B8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7BC04B0B" w14:textId="77777777">
        <w:trPr>
          <w:jc w:val="center"/>
        </w:trPr>
        <w:tc>
          <w:tcPr>
            <w:tcW w:w="614" w:type="dxa"/>
            <w:vAlign w:val="center"/>
          </w:tcPr>
          <w:p w14:paraId="4A92DB8D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410" w:type="dxa"/>
          </w:tcPr>
          <w:p w14:paraId="7EFD961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Internal Control System (ICS)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Penerapan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Sistem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Organik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17524A9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60C5BE8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BPTP Provinsi Bali</w:t>
            </w:r>
          </w:p>
        </w:tc>
        <w:tc>
          <w:tcPr>
            <w:tcW w:w="1134" w:type="dxa"/>
          </w:tcPr>
          <w:p w14:paraId="032EBE6F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–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</w:t>
            </w:r>
          </w:p>
        </w:tc>
        <w:tc>
          <w:tcPr>
            <w:tcW w:w="992" w:type="dxa"/>
          </w:tcPr>
          <w:p w14:paraId="334C520F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11F4E9F6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3939AA35" w14:textId="77777777">
        <w:trPr>
          <w:jc w:val="center"/>
        </w:trPr>
        <w:tc>
          <w:tcPr>
            <w:tcW w:w="614" w:type="dxa"/>
            <w:vAlign w:val="center"/>
          </w:tcPr>
          <w:p w14:paraId="1B0BEC8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10" w:type="dxa"/>
          </w:tcPr>
          <w:p w14:paraId="337E5A9A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</w:t>
            </w:r>
          </w:p>
        </w:tc>
        <w:tc>
          <w:tcPr>
            <w:tcW w:w="1560" w:type="dxa"/>
          </w:tcPr>
          <w:p w14:paraId="11669213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1418" w:type="dxa"/>
          </w:tcPr>
          <w:p w14:paraId="26FEAB5C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1300B4B4" w14:textId="77777777" w:rsidR="00175933" w:rsidRDefault="005458A1">
            <w:pPr>
              <w:spacing w:before="120"/>
              <w:ind w:left="79" w:right="-28" w:firstLine="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13 -14 April 2012</w:t>
            </w:r>
          </w:p>
        </w:tc>
        <w:tc>
          <w:tcPr>
            <w:tcW w:w="992" w:type="dxa"/>
          </w:tcPr>
          <w:p w14:paraId="1D210D6C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180CAC46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13789E69" w14:textId="77777777">
        <w:trPr>
          <w:jc w:val="center"/>
        </w:trPr>
        <w:tc>
          <w:tcPr>
            <w:tcW w:w="614" w:type="dxa"/>
            <w:vAlign w:val="center"/>
          </w:tcPr>
          <w:p w14:paraId="7443969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2410" w:type="dxa"/>
          </w:tcPr>
          <w:p w14:paraId="5FF5B2F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Perkembangan Pertanian di Bali</w:t>
            </w:r>
          </w:p>
        </w:tc>
        <w:tc>
          <w:tcPr>
            <w:tcW w:w="1560" w:type="dxa"/>
          </w:tcPr>
          <w:p w14:paraId="6FDF94E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Seminar Nasional dan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Lokakarya</w:t>
            </w:r>
            <w:proofErr w:type="spellEnd"/>
          </w:p>
        </w:tc>
        <w:tc>
          <w:tcPr>
            <w:tcW w:w="1418" w:type="dxa"/>
          </w:tcPr>
          <w:p w14:paraId="6F6066B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6050690B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Mei 201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</w:t>
            </w:r>
          </w:p>
        </w:tc>
        <w:tc>
          <w:tcPr>
            <w:tcW w:w="992" w:type="dxa"/>
          </w:tcPr>
          <w:p w14:paraId="07DAB59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6C765A71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7F1C00CC" w14:textId="77777777">
        <w:trPr>
          <w:jc w:val="center"/>
        </w:trPr>
        <w:tc>
          <w:tcPr>
            <w:tcW w:w="614" w:type="dxa"/>
            <w:vAlign w:val="center"/>
          </w:tcPr>
          <w:p w14:paraId="1561D147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2410" w:type="dxa"/>
          </w:tcPr>
          <w:p w14:paraId="64A64DE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Meeting Region East of Java, Bali and East of Nusa Tenggara. </w:t>
            </w:r>
          </w:p>
        </w:tc>
        <w:tc>
          <w:tcPr>
            <w:tcW w:w="1560" w:type="dxa"/>
          </w:tcPr>
          <w:p w14:paraId="5B08AC0E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Conference and Regional Coordination Meeting Region East of Java, Bali and East of Nusa Tenggara.  </w:t>
            </w:r>
          </w:p>
        </w:tc>
        <w:tc>
          <w:tcPr>
            <w:tcW w:w="1418" w:type="dxa"/>
          </w:tcPr>
          <w:p w14:paraId="76BD73F1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5D15E31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June 21-23th, 2012</w:t>
            </w:r>
          </w:p>
        </w:tc>
        <w:tc>
          <w:tcPr>
            <w:tcW w:w="992" w:type="dxa"/>
          </w:tcPr>
          <w:p w14:paraId="2BB654B5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CDC6BB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02870F41" w14:textId="77777777">
        <w:trPr>
          <w:jc w:val="center"/>
        </w:trPr>
        <w:tc>
          <w:tcPr>
            <w:tcW w:w="614" w:type="dxa"/>
            <w:vAlign w:val="center"/>
          </w:tcPr>
          <w:p w14:paraId="7057855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2410" w:type="dxa"/>
          </w:tcPr>
          <w:p w14:paraId="68A38F41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Development Hybrid Rice inBali</w:t>
            </w:r>
          </w:p>
        </w:tc>
        <w:tc>
          <w:tcPr>
            <w:tcW w:w="1560" w:type="dxa"/>
          </w:tcPr>
          <w:p w14:paraId="65BBAE6A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The 2012 Seminar on Hybrid Rice Technology for Senior Officials of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Developing Countries</w:t>
            </w:r>
          </w:p>
        </w:tc>
        <w:tc>
          <w:tcPr>
            <w:tcW w:w="1418" w:type="dxa"/>
          </w:tcPr>
          <w:p w14:paraId="6C1F17BC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Changsha, the People’s Republic of China</w:t>
            </w:r>
          </w:p>
        </w:tc>
        <w:tc>
          <w:tcPr>
            <w:tcW w:w="1134" w:type="dxa"/>
          </w:tcPr>
          <w:p w14:paraId="7FDE7177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July 26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to August 15 </w:t>
            </w:r>
          </w:p>
        </w:tc>
        <w:tc>
          <w:tcPr>
            <w:tcW w:w="992" w:type="dxa"/>
          </w:tcPr>
          <w:p w14:paraId="13B3F146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793BB476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44776755" w14:textId="77777777">
        <w:trPr>
          <w:jc w:val="center"/>
        </w:trPr>
        <w:tc>
          <w:tcPr>
            <w:tcW w:w="614" w:type="dxa"/>
            <w:vAlign w:val="center"/>
          </w:tcPr>
          <w:p w14:paraId="1260D1CF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2410" w:type="dxa"/>
          </w:tcPr>
          <w:p w14:paraId="275DB796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Lokakarya</w:t>
            </w:r>
            <w:proofErr w:type="spellEnd"/>
          </w:p>
        </w:tc>
        <w:tc>
          <w:tcPr>
            <w:tcW w:w="1560" w:type="dxa"/>
          </w:tcPr>
          <w:p w14:paraId="5158C79D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Lokakarya</w:t>
            </w:r>
            <w:proofErr w:type="spellEnd"/>
          </w:p>
        </w:tc>
        <w:tc>
          <w:tcPr>
            <w:tcW w:w="1418" w:type="dxa"/>
          </w:tcPr>
          <w:p w14:paraId="55EEAED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40B77CE0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v-SE"/>
              </w:rPr>
              <w:t>16 Agustus 2012</w:t>
            </w:r>
          </w:p>
        </w:tc>
        <w:tc>
          <w:tcPr>
            <w:tcW w:w="992" w:type="dxa"/>
          </w:tcPr>
          <w:p w14:paraId="5A3E6B60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27AA1F16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07E6A4C1" w14:textId="77777777">
        <w:trPr>
          <w:jc w:val="center"/>
        </w:trPr>
        <w:tc>
          <w:tcPr>
            <w:tcW w:w="614" w:type="dxa"/>
            <w:vAlign w:val="center"/>
          </w:tcPr>
          <w:p w14:paraId="33C407A3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2410" w:type="dxa"/>
          </w:tcPr>
          <w:p w14:paraId="0265D74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Marketing Sistem Coffe Arabika in Kintamani.Bali</w:t>
            </w:r>
          </w:p>
        </w:tc>
        <w:tc>
          <w:tcPr>
            <w:tcW w:w="1560" w:type="dxa"/>
          </w:tcPr>
          <w:p w14:paraId="18016BB5" w14:textId="77777777" w:rsidR="00175933" w:rsidRDefault="005458A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2nd International Seminar on Food 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 Agricultural Science 2012</w:t>
            </w:r>
          </w:p>
        </w:tc>
        <w:tc>
          <w:tcPr>
            <w:tcW w:w="1418" w:type="dxa"/>
          </w:tcPr>
          <w:p w14:paraId="098DC438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Kebangsaan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Malaysia</w:t>
            </w:r>
          </w:p>
        </w:tc>
        <w:tc>
          <w:tcPr>
            <w:tcW w:w="1134" w:type="dxa"/>
          </w:tcPr>
          <w:p w14:paraId="1EAD4B13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September 2012</w:t>
            </w:r>
          </w:p>
        </w:tc>
        <w:tc>
          <w:tcPr>
            <w:tcW w:w="992" w:type="dxa"/>
          </w:tcPr>
          <w:p w14:paraId="7925CA4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39CCFBDA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3C3E447E" w14:textId="77777777">
        <w:trPr>
          <w:trHeight w:val="979"/>
          <w:jc w:val="center"/>
        </w:trPr>
        <w:tc>
          <w:tcPr>
            <w:tcW w:w="614" w:type="dxa"/>
            <w:vAlign w:val="center"/>
          </w:tcPr>
          <w:p w14:paraId="364B2953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10" w:type="dxa"/>
          </w:tcPr>
          <w:p w14:paraId="7C7D2B3E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Konferensi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Nasional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</w:p>
        </w:tc>
        <w:tc>
          <w:tcPr>
            <w:tcW w:w="1560" w:type="dxa"/>
          </w:tcPr>
          <w:p w14:paraId="68F0DE69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Konferensi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Nasional</w:t>
            </w:r>
          </w:p>
        </w:tc>
        <w:tc>
          <w:tcPr>
            <w:tcW w:w="1418" w:type="dxa"/>
          </w:tcPr>
          <w:p w14:paraId="7B9149C4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Bogor</w:t>
            </w:r>
          </w:p>
        </w:tc>
        <w:tc>
          <w:tcPr>
            <w:tcW w:w="1134" w:type="dxa"/>
          </w:tcPr>
          <w:p w14:paraId="0FC7EC6D" w14:textId="77777777" w:rsidR="00175933" w:rsidRDefault="005458A1">
            <w:pPr>
              <w:spacing w:before="120"/>
              <w:ind w:right="-28" w:firstLine="3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– 19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2013</w:t>
            </w:r>
          </w:p>
          <w:p w14:paraId="03C5CDC5" w14:textId="77777777" w:rsidR="00175933" w:rsidRDefault="0017593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3AC92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2EB04B1C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0FB8A889" w14:textId="77777777">
        <w:trPr>
          <w:jc w:val="center"/>
        </w:trPr>
        <w:tc>
          <w:tcPr>
            <w:tcW w:w="614" w:type="dxa"/>
            <w:vAlign w:val="center"/>
          </w:tcPr>
          <w:p w14:paraId="3BD66F03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2410" w:type="dxa"/>
          </w:tcPr>
          <w:p w14:paraId="2C6DACBE" w14:textId="77777777" w:rsidR="00175933" w:rsidRDefault="005458A1">
            <w:pPr>
              <w:jc w:val="lef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" w:eastAsia="ja-JP"/>
              </w:rPr>
              <w:t xml:space="preserve">Risk Management Marketing Agroindustry Biodiesel </w:t>
            </w:r>
            <w:r>
              <w:rPr>
                <w:rFonts w:ascii="Times New Roman" w:eastAsia="MS Mincho" w:hAnsi="Times New Roman"/>
                <w:sz w:val="24"/>
                <w:szCs w:val="24"/>
                <w:lang w:val="en" w:eastAsia="ja-JP"/>
              </w:rPr>
              <w:br/>
              <w:t>  Palm Based</w:t>
            </w:r>
          </w:p>
          <w:p w14:paraId="0688C906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14:paraId="4894900B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International Conference</w:t>
            </w:r>
          </w:p>
          <w:p w14:paraId="0666DDED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Sustenable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Agriculture food and Energy </w:t>
            </w:r>
          </w:p>
        </w:tc>
        <w:tc>
          <w:tcPr>
            <w:tcW w:w="1418" w:type="dxa"/>
          </w:tcPr>
          <w:p w14:paraId="335C7E1A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Padang</w:t>
            </w:r>
          </w:p>
        </w:tc>
        <w:tc>
          <w:tcPr>
            <w:tcW w:w="1134" w:type="dxa"/>
          </w:tcPr>
          <w:p w14:paraId="7E5E7D57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12-14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 2013</w:t>
            </w:r>
          </w:p>
        </w:tc>
        <w:tc>
          <w:tcPr>
            <w:tcW w:w="992" w:type="dxa"/>
          </w:tcPr>
          <w:p w14:paraId="09FB60E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0BC13FC9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34589DA4" w14:textId="77777777">
        <w:trPr>
          <w:jc w:val="center"/>
        </w:trPr>
        <w:tc>
          <w:tcPr>
            <w:tcW w:w="614" w:type="dxa"/>
            <w:vAlign w:val="center"/>
          </w:tcPr>
          <w:p w14:paraId="3A26512F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2410" w:type="dxa"/>
          </w:tcPr>
          <w:p w14:paraId="6B054180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</w:t>
            </w:r>
            <w:proofErr w:type="spellEnd"/>
          </w:p>
        </w:tc>
        <w:tc>
          <w:tcPr>
            <w:tcW w:w="1560" w:type="dxa"/>
          </w:tcPr>
          <w:p w14:paraId="43AECC01" w14:textId="77777777" w:rsidR="00175933" w:rsidRDefault="005458A1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 Shop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Masyarakat</w:t>
            </w:r>
          </w:p>
        </w:tc>
        <w:tc>
          <w:tcPr>
            <w:tcW w:w="1418" w:type="dxa"/>
          </w:tcPr>
          <w:p w14:paraId="23D5099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3EDEE8A3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22 -23 Aril 2013</w:t>
            </w:r>
          </w:p>
        </w:tc>
        <w:tc>
          <w:tcPr>
            <w:tcW w:w="992" w:type="dxa"/>
          </w:tcPr>
          <w:p w14:paraId="088F80D2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44DB655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7E833269" w14:textId="77777777">
        <w:trPr>
          <w:jc w:val="center"/>
        </w:trPr>
        <w:tc>
          <w:tcPr>
            <w:tcW w:w="614" w:type="dxa"/>
            <w:vAlign w:val="center"/>
          </w:tcPr>
          <w:p w14:paraId="46A4705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13</w:t>
            </w:r>
          </w:p>
        </w:tc>
        <w:tc>
          <w:tcPr>
            <w:tcW w:w="2410" w:type="dxa"/>
          </w:tcPr>
          <w:p w14:paraId="2D76E305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Peningkatan Penelitian Dosen di Universitas armadewa</w:t>
            </w:r>
          </w:p>
        </w:tc>
        <w:tc>
          <w:tcPr>
            <w:tcW w:w="1560" w:type="dxa"/>
          </w:tcPr>
          <w:p w14:paraId="44F004BE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Lokakarya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Induk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(RIP) Universitas.</w:t>
            </w:r>
          </w:p>
        </w:tc>
        <w:tc>
          <w:tcPr>
            <w:tcW w:w="1418" w:type="dxa"/>
          </w:tcPr>
          <w:p w14:paraId="46F2C344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6A39E42A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22 -23 Aril 2013</w:t>
            </w:r>
          </w:p>
        </w:tc>
        <w:tc>
          <w:tcPr>
            <w:tcW w:w="992" w:type="dxa"/>
          </w:tcPr>
          <w:p w14:paraId="49F2FEA4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0A1FBC30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64976BDA" w14:textId="77777777">
        <w:trPr>
          <w:jc w:val="center"/>
        </w:trPr>
        <w:tc>
          <w:tcPr>
            <w:tcW w:w="614" w:type="dxa"/>
            <w:vAlign w:val="center"/>
          </w:tcPr>
          <w:p w14:paraId="0A31D019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14</w:t>
            </w:r>
          </w:p>
        </w:tc>
        <w:tc>
          <w:tcPr>
            <w:tcW w:w="2410" w:type="dxa"/>
          </w:tcPr>
          <w:p w14:paraId="3408FC91" w14:textId="77777777" w:rsidR="00175933" w:rsidRDefault="005458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SIAMAI</w:t>
            </w:r>
          </w:p>
        </w:tc>
        <w:tc>
          <w:tcPr>
            <w:tcW w:w="1560" w:type="dxa"/>
          </w:tcPr>
          <w:p w14:paraId="57CE03F7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SIAMAY</w:t>
            </w:r>
          </w:p>
        </w:tc>
        <w:tc>
          <w:tcPr>
            <w:tcW w:w="1418" w:type="dxa"/>
          </w:tcPr>
          <w:p w14:paraId="157B0AE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Univ. Warmadewa</w:t>
            </w:r>
          </w:p>
        </w:tc>
        <w:tc>
          <w:tcPr>
            <w:tcW w:w="1134" w:type="dxa"/>
          </w:tcPr>
          <w:p w14:paraId="2C5DF02C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– 27 Aril 2013</w:t>
            </w:r>
          </w:p>
        </w:tc>
        <w:tc>
          <w:tcPr>
            <w:tcW w:w="992" w:type="dxa"/>
          </w:tcPr>
          <w:p w14:paraId="2AD3A0E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13D16EE1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125F400A" w14:textId="77777777" w:rsidTr="00D62BD4">
        <w:trPr>
          <w:trHeight w:val="2259"/>
          <w:jc w:val="center"/>
        </w:trPr>
        <w:tc>
          <w:tcPr>
            <w:tcW w:w="614" w:type="dxa"/>
            <w:vAlign w:val="center"/>
          </w:tcPr>
          <w:p w14:paraId="20117A4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15</w:t>
            </w:r>
          </w:p>
        </w:tc>
        <w:tc>
          <w:tcPr>
            <w:tcW w:w="2410" w:type="dxa"/>
          </w:tcPr>
          <w:p w14:paraId="598D3888" w14:textId="6DF29AA9" w:rsidR="00D62BD4" w:rsidRPr="00D62BD4" w:rsidRDefault="005458A1" w:rsidP="00D62BD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Masyarakat</w:t>
            </w:r>
          </w:p>
        </w:tc>
        <w:tc>
          <w:tcPr>
            <w:tcW w:w="1560" w:type="dxa"/>
          </w:tcPr>
          <w:p w14:paraId="5127462B" w14:textId="77777777" w:rsidR="00A06129" w:rsidRDefault="005458A1" w:rsidP="00A0612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Seminar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Nasional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Penelitian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Pengabdian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Kepada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Masyarakat</w:t>
            </w:r>
            <w:proofErr w:type="spellEnd"/>
          </w:p>
          <w:p w14:paraId="19BE9678" w14:textId="76310204" w:rsidR="00D62BD4" w:rsidRPr="00A06129" w:rsidRDefault="00D62BD4" w:rsidP="00A06129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1418" w:type="dxa"/>
          </w:tcPr>
          <w:p w14:paraId="3F9F43F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Ganesha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Singaraja</w:t>
            </w:r>
            <w:proofErr w:type="spellEnd"/>
          </w:p>
        </w:tc>
        <w:tc>
          <w:tcPr>
            <w:tcW w:w="1134" w:type="dxa"/>
          </w:tcPr>
          <w:p w14:paraId="5C0075A3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Mei 2013</w:t>
            </w:r>
          </w:p>
        </w:tc>
        <w:tc>
          <w:tcPr>
            <w:tcW w:w="992" w:type="dxa"/>
          </w:tcPr>
          <w:p w14:paraId="18ADCC8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E8D0AF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  <w:p w14:paraId="63EBC74E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6749E00A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1824BE45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4A4205A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3779FAE2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D9A6FF0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08C5411A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\</w:t>
            </w:r>
          </w:p>
        </w:tc>
      </w:tr>
      <w:tr w:rsidR="00175933" w14:paraId="65AC9D17" w14:textId="77777777">
        <w:trPr>
          <w:jc w:val="center"/>
        </w:trPr>
        <w:tc>
          <w:tcPr>
            <w:tcW w:w="614" w:type="dxa"/>
            <w:vAlign w:val="center"/>
          </w:tcPr>
          <w:p w14:paraId="6B287EF2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16</w:t>
            </w:r>
          </w:p>
        </w:tc>
        <w:tc>
          <w:tcPr>
            <w:tcW w:w="2410" w:type="dxa"/>
          </w:tcPr>
          <w:p w14:paraId="0B9AF66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Marketing Sistym Informasi Manajemen for Coffe Arabika, Kintamani, Bali</w:t>
            </w:r>
          </w:p>
        </w:tc>
        <w:tc>
          <w:tcPr>
            <w:tcW w:w="1560" w:type="dxa"/>
          </w:tcPr>
          <w:p w14:paraId="52EBF49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Food, and Energy (SAFE) di Ho Chi Minh City, Vietnam 2015.</w:t>
            </w:r>
          </w:p>
        </w:tc>
        <w:tc>
          <w:tcPr>
            <w:tcW w:w="1418" w:type="dxa"/>
          </w:tcPr>
          <w:p w14:paraId="4112DB2F" w14:textId="77777777" w:rsidR="00175933" w:rsidRDefault="005458A1">
            <w:pPr>
              <w:pStyle w:val="Default"/>
            </w:pPr>
            <w:r>
              <w:rPr>
                <w:color w:val="auto"/>
              </w:rPr>
              <w:t xml:space="preserve">Nong Lam University, Vietnam. </w:t>
            </w:r>
          </w:p>
          <w:p w14:paraId="0B6F78DD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C6125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September 2015</w:t>
            </w:r>
          </w:p>
        </w:tc>
        <w:tc>
          <w:tcPr>
            <w:tcW w:w="992" w:type="dxa"/>
          </w:tcPr>
          <w:p w14:paraId="14A79E63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7D73FC8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3407810F" w14:textId="77777777">
        <w:trPr>
          <w:jc w:val="center"/>
        </w:trPr>
        <w:tc>
          <w:tcPr>
            <w:tcW w:w="614" w:type="dxa"/>
            <w:vAlign w:val="center"/>
          </w:tcPr>
          <w:p w14:paraId="2A135C8A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</w:t>
            </w:r>
          </w:p>
        </w:tc>
        <w:tc>
          <w:tcPr>
            <w:tcW w:w="2410" w:type="dxa"/>
          </w:tcPr>
          <w:p w14:paraId="43D1E42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Sistem Development Agroteknologi for Labu Siam </w:t>
            </w:r>
          </w:p>
        </w:tc>
        <w:tc>
          <w:tcPr>
            <w:tcW w:w="1560" w:type="dxa"/>
          </w:tcPr>
          <w:p w14:paraId="662AE46A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Food, and Energy Security (ISFES2016).</w:t>
            </w:r>
          </w:p>
          <w:p w14:paraId="1689A973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</w:tcPr>
          <w:p w14:paraId="3A366CA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Fakultas Pertanian Universitas Warmadewa</w:t>
            </w:r>
          </w:p>
        </w:tc>
        <w:tc>
          <w:tcPr>
            <w:tcW w:w="1134" w:type="dxa"/>
          </w:tcPr>
          <w:p w14:paraId="54F42920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, 25 Juli 2016</w:t>
            </w:r>
          </w:p>
        </w:tc>
        <w:tc>
          <w:tcPr>
            <w:tcW w:w="992" w:type="dxa"/>
          </w:tcPr>
          <w:p w14:paraId="35DA8944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1BD0CAF9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39277A8C" w14:textId="77777777">
        <w:trPr>
          <w:jc w:val="center"/>
        </w:trPr>
        <w:tc>
          <w:tcPr>
            <w:tcW w:w="614" w:type="dxa"/>
            <w:vAlign w:val="center"/>
          </w:tcPr>
          <w:p w14:paraId="1EEEE4AF" w14:textId="0F7E467E" w:rsidR="00175933" w:rsidRPr="00A06129" w:rsidRDefault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4DC7C4F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Agroindustrial Development Of Horticulture Commodities In The Pinggan Village, District Kintamani, Bangli Regency</w:t>
            </w:r>
          </w:p>
        </w:tc>
        <w:tc>
          <w:tcPr>
            <w:tcW w:w="1560" w:type="dxa"/>
          </w:tcPr>
          <w:p w14:paraId="03DB5AAC" w14:textId="77777777" w:rsidR="00175933" w:rsidRDefault="005458A1">
            <w:pPr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 and Energy 2016 (SAFE 2016)</w:t>
            </w:r>
          </w:p>
        </w:tc>
        <w:tc>
          <w:tcPr>
            <w:tcW w:w="1418" w:type="dxa"/>
          </w:tcPr>
          <w:p w14:paraId="11323B66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Berjaya Hotel, Colombo-Sri Lanka</w:t>
            </w:r>
          </w:p>
        </w:tc>
        <w:tc>
          <w:tcPr>
            <w:tcW w:w="1134" w:type="dxa"/>
          </w:tcPr>
          <w:p w14:paraId="4F1D7366" w14:textId="77777777" w:rsidR="00175933" w:rsidRDefault="005458A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September  15th, 2016</w:t>
            </w:r>
          </w:p>
        </w:tc>
        <w:tc>
          <w:tcPr>
            <w:tcW w:w="992" w:type="dxa"/>
          </w:tcPr>
          <w:p w14:paraId="37E0E48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Penyaji </w:t>
            </w:r>
          </w:p>
        </w:tc>
        <w:tc>
          <w:tcPr>
            <w:tcW w:w="992" w:type="dxa"/>
          </w:tcPr>
          <w:p w14:paraId="49AAD12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76A3719A" w14:textId="77777777">
        <w:trPr>
          <w:jc w:val="center"/>
        </w:trPr>
        <w:tc>
          <w:tcPr>
            <w:tcW w:w="614" w:type="dxa"/>
            <w:vAlign w:val="center"/>
          </w:tcPr>
          <w:p w14:paraId="3A952679" w14:textId="6894258B" w:rsidR="00175933" w:rsidRPr="00A06129" w:rsidRDefault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06F1D31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Commodities Agroindustry Horticulture Development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Pinggan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District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Kintamani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Bangli</w:t>
            </w:r>
            <w:proofErr w:type="spellEnd"/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Regency</w:t>
            </w:r>
          </w:p>
        </w:tc>
        <w:tc>
          <w:tcPr>
            <w:tcW w:w="1560" w:type="dxa"/>
          </w:tcPr>
          <w:p w14:paraId="063BD8C0" w14:textId="77777777" w:rsidR="00175933" w:rsidRDefault="005458A1">
            <w:pPr>
              <w:pStyle w:val="NoSpacing"/>
              <w:jc w:val="left"/>
              <w:rPr>
                <w:rFonts w:ascii="Times New Roman" w:eastAsiaTheme="minorHAnsi" w:hAnsi="Times New Roman"/>
                <w:lang w:val="id-ID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International Seminar on</w:t>
            </w:r>
            <w:r>
              <w:rPr>
                <w:rFonts w:ascii="Times New Roman" w:hAnsi="Times New Roman"/>
                <w:b w:val="0"/>
                <w:lang w:val="id-ID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Food Sovereignty</w:t>
            </w:r>
            <w:r>
              <w:rPr>
                <w:rFonts w:ascii="Times New Roman" w:hAnsi="Times New Roman"/>
                <w:b w:val="0"/>
                <w:lang w:val="id-ID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 xml:space="preserve">and </w:t>
            </w:r>
            <w:r>
              <w:rPr>
                <w:rFonts w:ascii="Times New Roman" w:hAnsi="Times New Roman"/>
                <w:b w:val="0"/>
              </w:rPr>
              <w:lastRenderedPageBreak/>
              <w:t>Sustainable Agriculture</w:t>
            </w:r>
            <w:r>
              <w:rPr>
                <w:rFonts w:ascii="Times New Roman" w:hAnsi="Times New Roman"/>
                <w:b w:val="0"/>
                <w:lang w:val="id-ID"/>
              </w:rPr>
              <w:t>.</w:t>
            </w:r>
          </w:p>
          <w:p w14:paraId="40F6E47D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</w:tcPr>
          <w:p w14:paraId="5AA865BA" w14:textId="77777777" w:rsidR="00175933" w:rsidRDefault="005458A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Fakultas Pertanian, Universitas Jember</w:t>
            </w:r>
          </w:p>
        </w:tc>
        <w:tc>
          <w:tcPr>
            <w:tcW w:w="1134" w:type="dxa"/>
          </w:tcPr>
          <w:p w14:paraId="09537401" w14:textId="77777777" w:rsidR="00175933" w:rsidRDefault="005458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Agustus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992" w:type="dxa"/>
          </w:tcPr>
          <w:p w14:paraId="6195FF43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Penyaji </w:t>
            </w:r>
          </w:p>
        </w:tc>
        <w:tc>
          <w:tcPr>
            <w:tcW w:w="992" w:type="dxa"/>
          </w:tcPr>
          <w:p w14:paraId="526E9052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4F21F6C7" w14:textId="77777777">
        <w:trPr>
          <w:jc w:val="center"/>
        </w:trPr>
        <w:tc>
          <w:tcPr>
            <w:tcW w:w="614" w:type="dxa"/>
            <w:vAlign w:val="center"/>
          </w:tcPr>
          <w:p w14:paraId="774A1CA6" w14:textId="5A041C01" w:rsidR="00175933" w:rsidRPr="00A06129" w:rsidRDefault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713A084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 Professional Rice Business</w:t>
            </w:r>
          </w:p>
          <w:p w14:paraId="5A5DB037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en-A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Tabanan Regency</w:t>
            </w:r>
          </w:p>
          <w:p w14:paraId="573E0F03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14:paraId="02D2C88D" w14:textId="77777777" w:rsidR="00175933" w:rsidRDefault="005458A1">
            <w:pPr>
              <w:suppressAutoHyphens/>
              <w:jc w:val="left"/>
              <w:rPr>
                <w:rFonts w:ascii="Times New Roman" w:eastAsia="Lucida Sans Unicode" w:hAnsi="Times New Roman"/>
                <w:kern w:val="2"/>
                <w:sz w:val="24"/>
                <w:szCs w:val="24"/>
                <w:lang w:val="id-ID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Food, and Energy (SAFE) di UiTM, Malaysia 2017.</w:t>
            </w:r>
          </w:p>
          <w:p w14:paraId="6B647042" w14:textId="77777777" w:rsidR="00175933" w:rsidRDefault="00175933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</w:p>
        </w:tc>
        <w:tc>
          <w:tcPr>
            <w:tcW w:w="1418" w:type="dxa"/>
          </w:tcPr>
          <w:p w14:paraId="0733862C" w14:textId="77777777" w:rsidR="00175933" w:rsidRDefault="005458A1">
            <w:pPr>
              <w:ind w:left="-21" w:right="-102"/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 xml:space="preserve">Universiti Teknologi Mara (UiTM), Shah Alam-Malaysia, </w:t>
            </w:r>
          </w:p>
        </w:tc>
        <w:tc>
          <w:tcPr>
            <w:tcW w:w="1134" w:type="dxa"/>
          </w:tcPr>
          <w:p w14:paraId="5EAF09A5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id-ID"/>
              </w:rPr>
              <w:t>Agust 22-24, 2017</w:t>
            </w:r>
          </w:p>
        </w:tc>
        <w:tc>
          <w:tcPr>
            <w:tcW w:w="992" w:type="dxa"/>
          </w:tcPr>
          <w:p w14:paraId="7C11D99A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53D5E0E8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5ABC211B" w14:textId="77777777">
        <w:trPr>
          <w:jc w:val="center"/>
        </w:trPr>
        <w:tc>
          <w:tcPr>
            <w:tcW w:w="614" w:type="dxa"/>
            <w:vAlign w:val="center"/>
          </w:tcPr>
          <w:p w14:paraId="6505099B" w14:textId="76EA361A" w:rsidR="00175933" w:rsidRPr="00A06129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4E6CEF" w14:textId="77777777" w:rsidR="00175933" w:rsidRDefault="005458A1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Marketing Strategies Arabica Coffee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Information Technology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Kintamani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District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Bangli</w:t>
            </w:r>
            <w:proofErr w:type="spellEnd"/>
          </w:p>
          <w:p w14:paraId="14B5B656" w14:textId="77777777" w:rsidR="00175933" w:rsidRDefault="00175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20CCD9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560" w:type="dxa"/>
          </w:tcPr>
          <w:p w14:paraId="775F5EDF" w14:textId="77777777" w:rsidR="00175933" w:rsidRDefault="005458A1">
            <w:pPr>
              <w:ind w:left="69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Food, and Energy (SAFE) di Ho Chi Minh City, Vietnam 2015.</w:t>
            </w:r>
          </w:p>
        </w:tc>
        <w:tc>
          <w:tcPr>
            <w:tcW w:w="1418" w:type="dxa"/>
          </w:tcPr>
          <w:p w14:paraId="20C77A23" w14:textId="77777777" w:rsidR="00175933" w:rsidRDefault="005458A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Nong Lam University, Vietnam. </w:t>
            </w:r>
          </w:p>
          <w:p w14:paraId="1FA56490" w14:textId="77777777" w:rsidR="00175933" w:rsidRDefault="00175933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FA59B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17-19 September, 2015</w:t>
            </w:r>
          </w:p>
        </w:tc>
        <w:tc>
          <w:tcPr>
            <w:tcW w:w="992" w:type="dxa"/>
          </w:tcPr>
          <w:p w14:paraId="1E50F51E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22D83028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6FCB5503" w14:textId="77777777">
        <w:trPr>
          <w:jc w:val="center"/>
        </w:trPr>
        <w:tc>
          <w:tcPr>
            <w:tcW w:w="614" w:type="dxa"/>
            <w:vAlign w:val="center"/>
          </w:tcPr>
          <w:p w14:paraId="7E4EF9F2" w14:textId="03BBAC79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6D7C3C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Pengembangan Klaster Industri Kopi Arabika Kopi Kintamani, Provinsi Bali</w:t>
            </w:r>
          </w:p>
        </w:tc>
        <w:tc>
          <w:tcPr>
            <w:tcW w:w="1560" w:type="dxa"/>
          </w:tcPr>
          <w:p w14:paraId="0E7DB34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Hasil Program Riset Terapan (Penelitian Hibah Bersaing dan Penelitian Unggulan Perguruan Tinggi) yang Sudah Selesai 2015</w:t>
            </w:r>
          </w:p>
        </w:tc>
        <w:tc>
          <w:tcPr>
            <w:tcW w:w="1418" w:type="dxa"/>
          </w:tcPr>
          <w:p w14:paraId="0753A7C7" w14:textId="77777777" w:rsidR="00175933" w:rsidRDefault="005458A1">
            <w:pPr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Surabaya</w:t>
            </w:r>
          </w:p>
        </w:tc>
        <w:tc>
          <w:tcPr>
            <w:tcW w:w="1134" w:type="dxa"/>
          </w:tcPr>
          <w:p w14:paraId="2F582FDF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19 – 20 Februari  2016</w:t>
            </w:r>
          </w:p>
        </w:tc>
        <w:tc>
          <w:tcPr>
            <w:tcW w:w="992" w:type="dxa"/>
          </w:tcPr>
          <w:p w14:paraId="653148CA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Penyanji</w:t>
            </w:r>
          </w:p>
        </w:tc>
        <w:tc>
          <w:tcPr>
            <w:tcW w:w="992" w:type="dxa"/>
          </w:tcPr>
          <w:p w14:paraId="2EC251D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7EEC9708" w14:textId="77777777">
        <w:trPr>
          <w:jc w:val="center"/>
        </w:trPr>
        <w:tc>
          <w:tcPr>
            <w:tcW w:w="614" w:type="dxa"/>
            <w:vAlign w:val="center"/>
          </w:tcPr>
          <w:p w14:paraId="66894A1A" w14:textId="58A1085E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BECA49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Subak Irigation Sistym in Bali</w:t>
            </w:r>
          </w:p>
        </w:tc>
        <w:tc>
          <w:tcPr>
            <w:tcW w:w="1560" w:type="dxa"/>
          </w:tcPr>
          <w:p w14:paraId="0072B98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Bali Summer Course (BSC) 2016</w:t>
            </w:r>
          </w:p>
        </w:tc>
        <w:tc>
          <w:tcPr>
            <w:tcW w:w="1418" w:type="dxa"/>
          </w:tcPr>
          <w:p w14:paraId="4C434761" w14:textId="77777777" w:rsidR="00175933" w:rsidRDefault="005458A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Fakultas Pertanian Universitas Warmadew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a, Bali-Indonesia</w:t>
            </w:r>
          </w:p>
          <w:p w14:paraId="4C1632F3" w14:textId="77777777" w:rsidR="00175933" w:rsidRDefault="00175933">
            <w:pPr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134" w:type="dxa"/>
          </w:tcPr>
          <w:p w14:paraId="0AAD6A00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25 Juli 2016</w:t>
            </w:r>
          </w:p>
        </w:tc>
        <w:tc>
          <w:tcPr>
            <w:tcW w:w="992" w:type="dxa"/>
          </w:tcPr>
          <w:p w14:paraId="39C82DA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4F8D6871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2417DF3D" w14:textId="77777777">
        <w:trPr>
          <w:jc w:val="center"/>
        </w:trPr>
        <w:tc>
          <w:tcPr>
            <w:tcW w:w="614" w:type="dxa"/>
            <w:vAlign w:val="center"/>
          </w:tcPr>
          <w:p w14:paraId="556B01E5" w14:textId="6570AF35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5348EE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Claster Industry Coffe Arabika In Kintamani Distric. Bali Province</w:t>
            </w:r>
          </w:p>
        </w:tc>
        <w:tc>
          <w:tcPr>
            <w:tcW w:w="1560" w:type="dxa"/>
          </w:tcPr>
          <w:p w14:paraId="4C5BE0A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Conference Sustainable Agriculture, Food, and Energy Security (ISFES2016).</w:t>
            </w:r>
          </w:p>
        </w:tc>
        <w:tc>
          <w:tcPr>
            <w:tcW w:w="1418" w:type="dxa"/>
          </w:tcPr>
          <w:p w14:paraId="7BC7511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Fakultas Pertanian Universitas Warmadewa, </w:t>
            </w:r>
          </w:p>
        </w:tc>
        <w:tc>
          <w:tcPr>
            <w:tcW w:w="1134" w:type="dxa"/>
          </w:tcPr>
          <w:p w14:paraId="287EF66A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25 Juli 2016</w:t>
            </w:r>
          </w:p>
        </w:tc>
        <w:tc>
          <w:tcPr>
            <w:tcW w:w="992" w:type="dxa"/>
          </w:tcPr>
          <w:p w14:paraId="29BFFB2E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4513CFCE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576AC2E1" w14:textId="77777777">
        <w:trPr>
          <w:jc w:val="center"/>
        </w:trPr>
        <w:tc>
          <w:tcPr>
            <w:tcW w:w="614" w:type="dxa"/>
            <w:vAlign w:val="center"/>
          </w:tcPr>
          <w:p w14:paraId="42DBF2FD" w14:textId="7465F719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B05A6DC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Bali Organic System</w:t>
            </w:r>
          </w:p>
        </w:tc>
        <w:tc>
          <w:tcPr>
            <w:tcW w:w="1560" w:type="dxa"/>
          </w:tcPr>
          <w:p w14:paraId="72DEFC51" w14:textId="77777777" w:rsidR="00175933" w:rsidRDefault="005458A1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International Workshop on The Action Plan Bali Clean and green Island Denpasar, Bali.</w:t>
            </w:r>
          </w:p>
        </w:tc>
        <w:tc>
          <w:tcPr>
            <w:tcW w:w="1418" w:type="dxa"/>
          </w:tcPr>
          <w:p w14:paraId="6F82AAA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SAFE-Network &amp; Universitas Warmadewa, Denpasar. </w:t>
            </w:r>
          </w:p>
        </w:tc>
        <w:tc>
          <w:tcPr>
            <w:tcW w:w="1134" w:type="dxa"/>
          </w:tcPr>
          <w:p w14:paraId="02DACDC6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25 Juli 2017</w:t>
            </w:r>
          </w:p>
        </w:tc>
        <w:tc>
          <w:tcPr>
            <w:tcW w:w="992" w:type="dxa"/>
          </w:tcPr>
          <w:p w14:paraId="1F14E273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7F400E1F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71A16471" w14:textId="77777777">
        <w:trPr>
          <w:jc w:val="center"/>
        </w:trPr>
        <w:tc>
          <w:tcPr>
            <w:tcW w:w="614" w:type="dxa"/>
            <w:vAlign w:val="center"/>
          </w:tcPr>
          <w:p w14:paraId="35C32940" w14:textId="5D7E9BE5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B124B3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Subak Irigation sistem  Basic for The Tri Hita Karana </w:t>
            </w:r>
          </w:p>
        </w:tc>
        <w:tc>
          <w:tcPr>
            <w:tcW w:w="1560" w:type="dxa"/>
          </w:tcPr>
          <w:p w14:paraId="27DCB4C8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Student Exchange Program, Agriculture Faculty Warmadewa University with Central Bicol State University of Agriculture (CBSUA) Philippines</w:t>
            </w:r>
          </w:p>
        </w:tc>
        <w:tc>
          <w:tcPr>
            <w:tcW w:w="1418" w:type="dxa"/>
          </w:tcPr>
          <w:p w14:paraId="591025C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Fakultas PertanianUniversitas Warmadewa</w:t>
            </w:r>
          </w:p>
          <w:p w14:paraId="5B8674A6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35DBF8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7-20 Mei 2018</w:t>
            </w:r>
          </w:p>
        </w:tc>
        <w:tc>
          <w:tcPr>
            <w:tcW w:w="992" w:type="dxa"/>
          </w:tcPr>
          <w:p w14:paraId="3D44A6DD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0DC24A19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20A33523" w14:textId="77777777">
        <w:trPr>
          <w:jc w:val="center"/>
        </w:trPr>
        <w:tc>
          <w:tcPr>
            <w:tcW w:w="614" w:type="dxa"/>
            <w:vAlign w:val="center"/>
          </w:tcPr>
          <w:p w14:paraId="57972834" w14:textId="013878C8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CEE351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The International Workshop on ‘Subak Management on Environmental Sustainability</w:t>
            </w:r>
          </w:p>
        </w:tc>
        <w:tc>
          <w:tcPr>
            <w:tcW w:w="1560" w:type="dxa"/>
          </w:tcPr>
          <w:p w14:paraId="3978C51F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The International Workshop on ‘Subak Management on Environmental Sustainability</w:t>
            </w:r>
          </w:p>
        </w:tc>
        <w:tc>
          <w:tcPr>
            <w:tcW w:w="1418" w:type="dxa"/>
          </w:tcPr>
          <w:p w14:paraId="692F0E7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Fakultas pertanian Universitas Udayana</w:t>
            </w:r>
          </w:p>
          <w:p w14:paraId="4D4A49F6" w14:textId="77777777" w:rsidR="00175933" w:rsidRDefault="0017593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0449B2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7-20 Mei 2018</w:t>
            </w:r>
          </w:p>
        </w:tc>
        <w:tc>
          <w:tcPr>
            <w:tcW w:w="992" w:type="dxa"/>
          </w:tcPr>
          <w:p w14:paraId="5D8BF7A5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DA867CE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0FB99CE2" w14:textId="77777777">
        <w:trPr>
          <w:jc w:val="center"/>
        </w:trPr>
        <w:tc>
          <w:tcPr>
            <w:tcW w:w="614" w:type="dxa"/>
            <w:vAlign w:val="center"/>
          </w:tcPr>
          <w:p w14:paraId="303A3763" w14:textId="7BF78A4F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46BA93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Haverst Losses For Horticultural Plant</w:t>
            </w:r>
          </w:p>
        </w:tc>
        <w:tc>
          <w:tcPr>
            <w:tcW w:w="1560" w:type="dxa"/>
          </w:tcPr>
          <w:p w14:paraId="7148153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Reduction of Post-Haverst Losses for Agriciltural Produces and Products inAsean Region</w:t>
            </w:r>
          </w:p>
        </w:tc>
        <w:tc>
          <w:tcPr>
            <w:tcW w:w="1418" w:type="dxa"/>
          </w:tcPr>
          <w:p w14:paraId="75630EE9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Asean Cooperation Project</w:t>
            </w:r>
          </w:p>
        </w:tc>
        <w:tc>
          <w:tcPr>
            <w:tcW w:w="1134" w:type="dxa"/>
          </w:tcPr>
          <w:p w14:paraId="743FED5D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27-29 2018</w:t>
            </w:r>
          </w:p>
        </w:tc>
        <w:tc>
          <w:tcPr>
            <w:tcW w:w="992" w:type="dxa"/>
          </w:tcPr>
          <w:p w14:paraId="5381F834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3C1BC0A0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13A70CB5" w14:textId="77777777">
        <w:trPr>
          <w:jc w:val="center"/>
        </w:trPr>
        <w:tc>
          <w:tcPr>
            <w:tcW w:w="614" w:type="dxa"/>
            <w:vAlign w:val="center"/>
          </w:tcPr>
          <w:p w14:paraId="5EC44D03" w14:textId="2C50E908" w:rsidR="00175933" w:rsidRPr="00A06129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A061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2BCB4DCC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Peningkatan Kualitas Kotoran Kelinci pada Kelompok Tani Ternak di Desa Candi Kuning, Kecamatan Baturiti, Kabupaten Tabanan, Provinsi Bali</w:t>
            </w:r>
          </w:p>
        </w:tc>
        <w:tc>
          <w:tcPr>
            <w:tcW w:w="1560" w:type="dxa"/>
          </w:tcPr>
          <w:p w14:paraId="31745F8E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Nasional Pemanfaatan Tanah Dalam RencanaTata Ruang Wilayah dan Investasi Untuk Pengembangan Pariwisata Berkelanjutan di Bali</w:t>
            </w:r>
          </w:p>
        </w:tc>
        <w:tc>
          <w:tcPr>
            <w:tcW w:w="1418" w:type="dxa"/>
          </w:tcPr>
          <w:p w14:paraId="58829942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Lembaga Penelitian, Universitas Warmadewa, Denpasar, Bali</w:t>
            </w:r>
          </w:p>
        </w:tc>
        <w:tc>
          <w:tcPr>
            <w:tcW w:w="1134" w:type="dxa"/>
          </w:tcPr>
          <w:p w14:paraId="253E6E8A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30 Oktober 2018</w:t>
            </w:r>
          </w:p>
        </w:tc>
        <w:tc>
          <w:tcPr>
            <w:tcW w:w="992" w:type="dxa"/>
          </w:tcPr>
          <w:p w14:paraId="67237DBF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579BEB84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75933" w14:paraId="3375BE3F" w14:textId="77777777">
        <w:trPr>
          <w:jc w:val="center"/>
        </w:trPr>
        <w:tc>
          <w:tcPr>
            <w:tcW w:w="614" w:type="dxa"/>
            <w:vAlign w:val="center"/>
          </w:tcPr>
          <w:p w14:paraId="0A9F48DC" w14:textId="11D076E1" w:rsidR="00175933" w:rsidRPr="00796CB2" w:rsidRDefault="00796C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14:paraId="1BBACFE1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Writing for International Publication Training</w:t>
            </w:r>
          </w:p>
        </w:tc>
        <w:tc>
          <w:tcPr>
            <w:tcW w:w="1560" w:type="dxa"/>
          </w:tcPr>
          <w:p w14:paraId="68C5A7C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Training</w:t>
            </w:r>
          </w:p>
        </w:tc>
        <w:tc>
          <w:tcPr>
            <w:tcW w:w="1418" w:type="dxa"/>
          </w:tcPr>
          <w:p w14:paraId="01C3651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Warmadewa</w:t>
            </w:r>
          </w:p>
        </w:tc>
        <w:tc>
          <w:tcPr>
            <w:tcW w:w="1134" w:type="dxa"/>
          </w:tcPr>
          <w:p w14:paraId="400A5310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1-2 September 2018</w:t>
            </w:r>
          </w:p>
        </w:tc>
        <w:tc>
          <w:tcPr>
            <w:tcW w:w="992" w:type="dxa"/>
          </w:tcPr>
          <w:p w14:paraId="672164A1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71E60D7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101ABD1F" w14:textId="77777777">
        <w:trPr>
          <w:jc w:val="center"/>
        </w:trPr>
        <w:tc>
          <w:tcPr>
            <w:tcW w:w="614" w:type="dxa"/>
            <w:vAlign w:val="center"/>
          </w:tcPr>
          <w:p w14:paraId="47103BD2" w14:textId="505BC996" w:rsidR="00175933" w:rsidRPr="00796CB2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 w:rsidR="00796C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D3C553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Penulisan Artikel Ilmiah Jurnal Internasional Bereputasi</w:t>
            </w:r>
          </w:p>
        </w:tc>
        <w:tc>
          <w:tcPr>
            <w:tcW w:w="1560" w:type="dxa"/>
          </w:tcPr>
          <w:p w14:paraId="5B45D96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Penulisan Artikel Ilmiah Jurnal Internasional Bereputasi</w:t>
            </w:r>
          </w:p>
        </w:tc>
        <w:tc>
          <w:tcPr>
            <w:tcW w:w="1418" w:type="dxa"/>
          </w:tcPr>
          <w:p w14:paraId="21B2B6AA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Pusat Pengelolaan Jurnal. Universitas Warmadewa</w:t>
            </w:r>
          </w:p>
        </w:tc>
        <w:tc>
          <w:tcPr>
            <w:tcW w:w="1134" w:type="dxa"/>
          </w:tcPr>
          <w:p w14:paraId="60165499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19 Oktober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992" w:type="dxa"/>
          </w:tcPr>
          <w:p w14:paraId="53B85E4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63069F50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6C2CE859" w14:textId="77777777">
        <w:trPr>
          <w:jc w:val="center"/>
        </w:trPr>
        <w:tc>
          <w:tcPr>
            <w:tcW w:w="614" w:type="dxa"/>
            <w:vAlign w:val="center"/>
          </w:tcPr>
          <w:p w14:paraId="6CD607CE" w14:textId="091BF533" w:rsidR="00175933" w:rsidRPr="00796CB2" w:rsidRDefault="005458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  <w:r w:rsidR="00796C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9F656DB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Student Centered Learning (SCL) dan Sistem E-Learning.</w:t>
            </w:r>
          </w:p>
        </w:tc>
        <w:tc>
          <w:tcPr>
            <w:tcW w:w="1560" w:type="dxa"/>
          </w:tcPr>
          <w:p w14:paraId="2A6EF47D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Pelatihan Student Centered Learning (SCL) dan Sistem E-Learning.Universitas Warmadewa</w:t>
            </w:r>
          </w:p>
        </w:tc>
        <w:tc>
          <w:tcPr>
            <w:tcW w:w="1418" w:type="dxa"/>
          </w:tcPr>
          <w:p w14:paraId="7DA62C95" w14:textId="77777777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Warmadewa</w:t>
            </w:r>
          </w:p>
        </w:tc>
        <w:tc>
          <w:tcPr>
            <w:tcW w:w="1134" w:type="dxa"/>
          </w:tcPr>
          <w:p w14:paraId="6B0953C7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15 Desember 2018</w:t>
            </w:r>
          </w:p>
        </w:tc>
        <w:tc>
          <w:tcPr>
            <w:tcW w:w="992" w:type="dxa"/>
          </w:tcPr>
          <w:p w14:paraId="5FDFD8AD" w14:textId="77777777" w:rsidR="00175933" w:rsidRDefault="00175933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29884788" w14:textId="77777777" w:rsidR="00175933" w:rsidRDefault="005458A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42D550D0" w14:textId="77777777">
        <w:trPr>
          <w:jc w:val="center"/>
        </w:trPr>
        <w:tc>
          <w:tcPr>
            <w:tcW w:w="614" w:type="dxa"/>
            <w:vAlign w:val="center"/>
          </w:tcPr>
          <w:p w14:paraId="11DA842A" w14:textId="0CB708A4" w:rsidR="00175933" w:rsidRPr="00C576D4" w:rsidRDefault="00C576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6C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0CED0B" w14:textId="405E391F" w:rsidR="00175933" w:rsidRDefault="00C576D4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(Coaching Clinic)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Masyarakat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Ristekdikti</w:t>
            </w:r>
            <w:proofErr w:type="spellEnd"/>
          </w:p>
        </w:tc>
        <w:tc>
          <w:tcPr>
            <w:tcW w:w="1560" w:type="dxa"/>
          </w:tcPr>
          <w:p w14:paraId="15EE71CD" w14:textId="73BC5BE9" w:rsidR="00175933" w:rsidRDefault="005458A1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7907ECA" w14:textId="77777777" w:rsidR="00175933" w:rsidRDefault="005458A1">
            <w:pPr>
              <w:pStyle w:val="Default"/>
            </w:pPr>
            <w:r>
              <w:t xml:space="preserve">Lembaga Pengabdian Kepada Masyarakat </w:t>
            </w:r>
            <w:r>
              <w:lastRenderedPageBreak/>
              <w:t>Universitas Warmadewa</w:t>
            </w:r>
          </w:p>
        </w:tc>
        <w:tc>
          <w:tcPr>
            <w:tcW w:w="1134" w:type="dxa"/>
          </w:tcPr>
          <w:p w14:paraId="7D5D09DC" w14:textId="77777777" w:rsidR="00175933" w:rsidRDefault="005458A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75502E23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2006E03D" w14:textId="5DCF7CAC" w:rsidR="00175933" w:rsidRDefault="00A0612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6BACE601" w14:textId="77777777">
        <w:trPr>
          <w:jc w:val="center"/>
        </w:trPr>
        <w:tc>
          <w:tcPr>
            <w:tcW w:w="614" w:type="dxa"/>
            <w:vAlign w:val="center"/>
          </w:tcPr>
          <w:p w14:paraId="0C8A0E70" w14:textId="16AF6784" w:rsidR="00175933" w:rsidRPr="00A06129" w:rsidRDefault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6C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7588E1E" w14:textId="3939EDB0" w:rsidR="00175933" w:rsidRDefault="00A06129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“ 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General Lecture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Lanscape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Conservation Planning for Birds Habitat</w:t>
            </w:r>
          </w:p>
        </w:tc>
        <w:tc>
          <w:tcPr>
            <w:tcW w:w="1560" w:type="dxa"/>
          </w:tcPr>
          <w:p w14:paraId="0B50EDEB" w14:textId="6F16B3BB" w:rsidR="00175933" w:rsidRDefault="005458A1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1418" w:type="dxa"/>
          </w:tcPr>
          <w:p w14:paraId="3AC3FBC1" w14:textId="77777777" w:rsidR="00175933" w:rsidRDefault="005458A1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Agrokomplek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Udayana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134" w:type="dxa"/>
          </w:tcPr>
          <w:p w14:paraId="0B9DFB79" w14:textId="77777777" w:rsidR="00175933" w:rsidRDefault="005458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46C51B10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12AC00F1" w14:textId="11553B4C" w:rsidR="00175933" w:rsidRDefault="00A0612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175933" w14:paraId="164BF9AE" w14:textId="77777777">
        <w:trPr>
          <w:jc w:val="center"/>
        </w:trPr>
        <w:tc>
          <w:tcPr>
            <w:tcW w:w="614" w:type="dxa"/>
            <w:vAlign w:val="center"/>
          </w:tcPr>
          <w:p w14:paraId="6300A700" w14:textId="72DFF9BF" w:rsidR="00175933" w:rsidRPr="00A06129" w:rsidRDefault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6C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B13A7E8" w14:textId="0B8CB6C3" w:rsidR="00175933" w:rsidRDefault="00A06129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Penulisan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Hibah Ristekdikti</w:t>
            </w:r>
          </w:p>
        </w:tc>
        <w:tc>
          <w:tcPr>
            <w:tcW w:w="1560" w:type="dxa"/>
          </w:tcPr>
          <w:p w14:paraId="2C1D4141" w14:textId="53EF8356" w:rsidR="00175933" w:rsidRPr="00A06129" w:rsidRDefault="00A06129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418" w:type="dxa"/>
          </w:tcPr>
          <w:p w14:paraId="795D2982" w14:textId="77777777" w:rsidR="00175933" w:rsidRDefault="005458A1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Lembaga Penelitian Universitas Warmadewa</w:t>
            </w:r>
          </w:p>
        </w:tc>
        <w:tc>
          <w:tcPr>
            <w:tcW w:w="1134" w:type="dxa"/>
          </w:tcPr>
          <w:p w14:paraId="060E6AB3" w14:textId="77777777" w:rsidR="00175933" w:rsidRDefault="005458A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27 Maret 2019</w:t>
            </w:r>
          </w:p>
        </w:tc>
        <w:tc>
          <w:tcPr>
            <w:tcW w:w="992" w:type="dxa"/>
          </w:tcPr>
          <w:p w14:paraId="721FFBEA" w14:textId="77777777" w:rsidR="00175933" w:rsidRDefault="0017593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0102443" w14:textId="157AF73C" w:rsidR="00175933" w:rsidRDefault="00A0612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A06129" w14:paraId="16DEE038" w14:textId="77777777">
        <w:trPr>
          <w:jc w:val="center"/>
        </w:trPr>
        <w:tc>
          <w:tcPr>
            <w:tcW w:w="614" w:type="dxa"/>
            <w:vAlign w:val="center"/>
          </w:tcPr>
          <w:p w14:paraId="7BB64BCB" w14:textId="79A5C0F2" w:rsidR="00A06129" w:rsidRPr="00796CB2" w:rsidRDefault="00796CB2" w:rsidP="00A06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14:paraId="1B86A4CF" w14:textId="42898CF6" w:rsidR="00A06129" w:rsidRDefault="00A06129" w:rsidP="00A06129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International Conference “in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Annual Applied Science and Engineering</w:t>
            </w:r>
          </w:p>
        </w:tc>
        <w:tc>
          <w:tcPr>
            <w:tcW w:w="1560" w:type="dxa"/>
          </w:tcPr>
          <w:p w14:paraId="176D48A2" w14:textId="1A5E98CD" w:rsidR="00A06129" w:rsidRDefault="00A06129" w:rsidP="00A06129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Conference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Bangli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Regency. Bali Province</w:t>
            </w:r>
          </w:p>
        </w:tc>
        <w:tc>
          <w:tcPr>
            <w:tcW w:w="1418" w:type="dxa"/>
          </w:tcPr>
          <w:p w14:paraId="56882181" w14:textId="77777777" w:rsidR="00A06129" w:rsidRDefault="00A06129" w:rsidP="00A06129">
            <w:pPr>
              <w:pStyle w:val="Default"/>
            </w:pPr>
            <w:r>
              <w:rPr>
                <w:color w:val="auto"/>
                <w:lang w:val="en-US"/>
              </w:rPr>
              <w:t xml:space="preserve">Universitas </w:t>
            </w:r>
            <w:proofErr w:type="spellStart"/>
            <w:r>
              <w:rPr>
                <w:color w:val="auto"/>
                <w:lang w:val="en-US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3F7A239C" w14:textId="77777777" w:rsidR="00A06129" w:rsidRDefault="00A06129" w:rsidP="00A061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April 2019</w:t>
            </w:r>
          </w:p>
        </w:tc>
        <w:tc>
          <w:tcPr>
            <w:tcW w:w="992" w:type="dxa"/>
          </w:tcPr>
          <w:p w14:paraId="4BB4F807" w14:textId="5AB22043" w:rsidR="00A06129" w:rsidRDefault="00A06129" w:rsidP="00A0612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Penyaji</w:t>
            </w:r>
          </w:p>
        </w:tc>
        <w:tc>
          <w:tcPr>
            <w:tcW w:w="992" w:type="dxa"/>
          </w:tcPr>
          <w:p w14:paraId="789C1502" w14:textId="77777777" w:rsidR="00A06129" w:rsidRDefault="00A06129" w:rsidP="00A06129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50CD" w14:paraId="19218EEB" w14:textId="77777777">
        <w:trPr>
          <w:jc w:val="center"/>
        </w:trPr>
        <w:tc>
          <w:tcPr>
            <w:tcW w:w="614" w:type="dxa"/>
            <w:vAlign w:val="center"/>
          </w:tcPr>
          <w:p w14:paraId="7F4C8CCC" w14:textId="6C96F45E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14:paraId="36C260C0" w14:textId="718C354D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Workshop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Publikasi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Ilmiah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International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</w:t>
            </w:r>
            <w:proofErr w:type="spellEnd"/>
          </w:p>
        </w:tc>
        <w:tc>
          <w:tcPr>
            <w:tcW w:w="1560" w:type="dxa"/>
          </w:tcPr>
          <w:p w14:paraId="5A067C4A" w14:textId="2AE5B73F" w:rsidR="00E350CD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1418" w:type="dxa"/>
          </w:tcPr>
          <w:p w14:paraId="45DB1B38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Hotel Aston Denpasar- Bali</w:t>
            </w:r>
          </w:p>
        </w:tc>
        <w:tc>
          <w:tcPr>
            <w:tcW w:w="1134" w:type="dxa"/>
          </w:tcPr>
          <w:p w14:paraId="01B0023F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26 -27 April 2019</w:t>
            </w:r>
          </w:p>
        </w:tc>
        <w:tc>
          <w:tcPr>
            <w:tcW w:w="992" w:type="dxa"/>
          </w:tcPr>
          <w:p w14:paraId="5852E8A0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7FB335BD" w14:textId="0881BDAD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3EDCA8AE" w14:textId="77777777">
        <w:trPr>
          <w:jc w:val="center"/>
        </w:trPr>
        <w:tc>
          <w:tcPr>
            <w:tcW w:w="614" w:type="dxa"/>
            <w:vAlign w:val="center"/>
          </w:tcPr>
          <w:p w14:paraId="37749F91" w14:textId="3621AB95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101A617C" w14:textId="7A722BEE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trategi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(VMTSSS) 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560" w:type="dxa"/>
          </w:tcPr>
          <w:p w14:paraId="5F1A836C" w14:textId="6D1B0E3F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Sosialisasi</w:t>
            </w:r>
            <w:proofErr w:type="spellEnd"/>
          </w:p>
        </w:tc>
        <w:tc>
          <w:tcPr>
            <w:tcW w:w="1418" w:type="dxa"/>
          </w:tcPr>
          <w:p w14:paraId="1730BAFA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4381BC25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Mei 2019</w:t>
            </w:r>
          </w:p>
        </w:tc>
        <w:tc>
          <w:tcPr>
            <w:tcW w:w="992" w:type="dxa"/>
          </w:tcPr>
          <w:p w14:paraId="631BC18A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3ADCACC4" w14:textId="062650E5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418CCBB3" w14:textId="77777777">
        <w:trPr>
          <w:jc w:val="center"/>
        </w:trPr>
        <w:tc>
          <w:tcPr>
            <w:tcW w:w="614" w:type="dxa"/>
            <w:vAlign w:val="center"/>
          </w:tcPr>
          <w:p w14:paraId="323FEE02" w14:textId="61C6D0AD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99A918D" w14:textId="67B70EC5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Workshop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Kredit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Fungsional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PTS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LLDIKTI Wilayah VIII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1560" w:type="dxa"/>
          </w:tcPr>
          <w:p w14:paraId="19CEAB5C" w14:textId="6B91D5BB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</w:t>
            </w:r>
          </w:p>
        </w:tc>
        <w:tc>
          <w:tcPr>
            <w:tcW w:w="1418" w:type="dxa"/>
          </w:tcPr>
          <w:p w14:paraId="2890B9CC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LLDIKTI Wilayah VIII</w:t>
            </w:r>
          </w:p>
        </w:tc>
        <w:tc>
          <w:tcPr>
            <w:tcW w:w="1134" w:type="dxa"/>
          </w:tcPr>
          <w:p w14:paraId="533484A0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20D0CCD6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054EF800" w14:textId="2E169410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2E0CC770" w14:textId="77777777">
        <w:trPr>
          <w:jc w:val="center"/>
        </w:trPr>
        <w:tc>
          <w:tcPr>
            <w:tcW w:w="614" w:type="dxa"/>
            <w:vAlign w:val="center"/>
          </w:tcPr>
          <w:p w14:paraId="516F789A" w14:textId="760E1252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14:paraId="3C729F56" w14:textId="7DF113C8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Seminar Nasional Pengelolaan Pendidikan Tinggi pada Zaman Revolusi Industri 4.0</w:t>
            </w:r>
          </w:p>
        </w:tc>
        <w:tc>
          <w:tcPr>
            <w:tcW w:w="1560" w:type="dxa"/>
          </w:tcPr>
          <w:p w14:paraId="14577598" w14:textId="729961FF" w:rsidR="00E350CD" w:rsidRPr="00796CB2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Nasional</w:t>
            </w:r>
          </w:p>
        </w:tc>
        <w:tc>
          <w:tcPr>
            <w:tcW w:w="1418" w:type="dxa"/>
          </w:tcPr>
          <w:p w14:paraId="7A470967" w14:textId="77777777" w:rsidR="00E350CD" w:rsidRDefault="00E350CD" w:rsidP="00E350CD">
            <w:pPr>
              <w:pStyle w:val="Default"/>
            </w:pPr>
            <w:r>
              <w:rPr>
                <w:color w:val="auto"/>
              </w:rPr>
              <w:t>Universitas Warmadewa, Denpasar-Bali</w:t>
            </w:r>
          </w:p>
        </w:tc>
        <w:tc>
          <w:tcPr>
            <w:tcW w:w="1134" w:type="dxa"/>
          </w:tcPr>
          <w:p w14:paraId="1240B5AC" w14:textId="77777777" w:rsidR="00E350CD" w:rsidRDefault="00E350CD" w:rsidP="00E350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27 Agustus 2019</w:t>
            </w:r>
          </w:p>
        </w:tc>
        <w:tc>
          <w:tcPr>
            <w:tcW w:w="992" w:type="dxa"/>
          </w:tcPr>
          <w:p w14:paraId="578647B2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5796B0D" w14:textId="78209049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10D216C8" w14:textId="77777777">
        <w:trPr>
          <w:jc w:val="center"/>
        </w:trPr>
        <w:tc>
          <w:tcPr>
            <w:tcW w:w="614" w:type="dxa"/>
            <w:vAlign w:val="center"/>
          </w:tcPr>
          <w:p w14:paraId="3B4BD4E0" w14:textId="7E1ED7ED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14:paraId="67327043" w14:textId="6100C3C5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Musyawarah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Yayasan (MPKY)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60" w:type="dxa"/>
          </w:tcPr>
          <w:p w14:paraId="1509A0D8" w14:textId="263D38C8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Rapat</w:t>
            </w:r>
            <w:proofErr w:type="spellEnd"/>
          </w:p>
        </w:tc>
        <w:tc>
          <w:tcPr>
            <w:tcW w:w="1418" w:type="dxa"/>
          </w:tcPr>
          <w:p w14:paraId="2D6C4487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2D8DC284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Nopember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326C02C4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74B2F79C" w14:textId="227A8DF3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6CF5EEF8" w14:textId="77777777">
        <w:trPr>
          <w:jc w:val="center"/>
        </w:trPr>
        <w:tc>
          <w:tcPr>
            <w:tcW w:w="614" w:type="dxa"/>
            <w:vAlign w:val="center"/>
          </w:tcPr>
          <w:p w14:paraId="66C0BAEA" w14:textId="73690C0E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14:paraId="0ACF8F0F" w14:textId="3837EB6A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Penulisan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Ristekdikti</w:t>
            </w:r>
            <w:proofErr w:type="spellEnd"/>
          </w:p>
        </w:tc>
        <w:tc>
          <w:tcPr>
            <w:tcW w:w="1560" w:type="dxa"/>
          </w:tcPr>
          <w:p w14:paraId="57AFE314" w14:textId="11EE0B05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PENDAMPINGAN</w:t>
            </w:r>
          </w:p>
        </w:tc>
        <w:tc>
          <w:tcPr>
            <w:tcW w:w="1418" w:type="dxa"/>
          </w:tcPr>
          <w:p w14:paraId="11A74BB0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5A0F551C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November 2019</w:t>
            </w:r>
          </w:p>
        </w:tc>
        <w:tc>
          <w:tcPr>
            <w:tcW w:w="992" w:type="dxa"/>
          </w:tcPr>
          <w:p w14:paraId="1940F987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6CB16829" w14:textId="084E0067" w:rsidR="00E350CD" w:rsidRP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0410E66D" w14:textId="77777777">
        <w:trPr>
          <w:jc w:val="center"/>
        </w:trPr>
        <w:tc>
          <w:tcPr>
            <w:tcW w:w="614" w:type="dxa"/>
            <w:vAlign w:val="center"/>
          </w:tcPr>
          <w:p w14:paraId="31DD8686" w14:textId="4BFF70DF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14:paraId="1A7E81D9" w14:textId="41A60C7B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Masyarakat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Peningkatan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Nilai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Ternak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Kelinci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Pancasari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Buleleng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</w:tcPr>
          <w:p w14:paraId="02481A08" w14:textId="1371D383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1418" w:type="dxa"/>
          </w:tcPr>
          <w:p w14:paraId="231B613A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6C6DAA03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November 2019</w:t>
            </w:r>
          </w:p>
        </w:tc>
        <w:tc>
          <w:tcPr>
            <w:tcW w:w="992" w:type="dxa"/>
          </w:tcPr>
          <w:p w14:paraId="462031EC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C27F5E3" w14:textId="186400EB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57A84B46" w14:textId="77777777">
        <w:trPr>
          <w:jc w:val="center"/>
        </w:trPr>
        <w:tc>
          <w:tcPr>
            <w:tcW w:w="614" w:type="dxa"/>
            <w:vAlign w:val="center"/>
          </w:tcPr>
          <w:p w14:paraId="176498BA" w14:textId="7F4C6A6B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14:paraId="0943C2BC" w14:textId="5AF0ADEB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Masyarakat “PKM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Lestari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Banjar Dharma Shanti”</w:t>
            </w:r>
          </w:p>
        </w:tc>
        <w:tc>
          <w:tcPr>
            <w:tcW w:w="1560" w:type="dxa"/>
          </w:tcPr>
          <w:p w14:paraId="07924B64" w14:textId="2E10FEB7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</w:p>
        </w:tc>
        <w:tc>
          <w:tcPr>
            <w:tcW w:w="1418" w:type="dxa"/>
          </w:tcPr>
          <w:p w14:paraId="1262EB6F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77EECC53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November 2019</w:t>
            </w:r>
          </w:p>
        </w:tc>
        <w:tc>
          <w:tcPr>
            <w:tcW w:w="992" w:type="dxa"/>
          </w:tcPr>
          <w:p w14:paraId="1F21858A" w14:textId="2B0EE0D2" w:rsidR="00E350CD" w:rsidRP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Penyaji</w:t>
            </w:r>
            <w:proofErr w:type="spellEnd"/>
          </w:p>
        </w:tc>
        <w:tc>
          <w:tcPr>
            <w:tcW w:w="992" w:type="dxa"/>
          </w:tcPr>
          <w:p w14:paraId="640CBC7F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50CD" w14:paraId="740870F8" w14:textId="77777777">
        <w:trPr>
          <w:jc w:val="center"/>
        </w:trPr>
        <w:tc>
          <w:tcPr>
            <w:tcW w:w="614" w:type="dxa"/>
            <w:vAlign w:val="center"/>
          </w:tcPr>
          <w:p w14:paraId="6E5C8EEC" w14:textId="6467C27A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FE3F369" w14:textId="72BE3E4D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Training of Trainer dan Coaching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Proposal PKM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1560" w:type="dxa"/>
          </w:tcPr>
          <w:p w14:paraId="16FDF0C4" w14:textId="7C5F1988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418" w:type="dxa"/>
          </w:tcPr>
          <w:p w14:paraId="270A5F27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53F12DBD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9 - 10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66748BF1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2029860D" w14:textId="494046BB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55723974" w14:textId="77777777">
        <w:trPr>
          <w:jc w:val="center"/>
        </w:trPr>
        <w:tc>
          <w:tcPr>
            <w:tcW w:w="614" w:type="dxa"/>
            <w:vAlign w:val="center"/>
          </w:tcPr>
          <w:p w14:paraId="02E2C88B" w14:textId="55CABA54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51342615" w14:textId="7C1457C9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Nasional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Pengelolaan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Air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Pengembangan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Kawasan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Berbasis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Ekowisata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Bali Era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60" w:type="dxa"/>
          </w:tcPr>
          <w:p w14:paraId="58A5C633" w14:textId="409556AC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Seminar Nasional</w:t>
            </w:r>
          </w:p>
        </w:tc>
        <w:tc>
          <w:tcPr>
            <w:tcW w:w="1418" w:type="dxa"/>
          </w:tcPr>
          <w:p w14:paraId="6AB189D0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3800D0FF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125E97B6" w14:textId="5D0787F2" w:rsidR="00E350CD" w:rsidRP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Penyaji</w:t>
            </w:r>
            <w:proofErr w:type="spellEnd"/>
          </w:p>
        </w:tc>
        <w:tc>
          <w:tcPr>
            <w:tcW w:w="992" w:type="dxa"/>
          </w:tcPr>
          <w:p w14:paraId="51EEE91F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E350CD" w14:paraId="4BBF3D28" w14:textId="77777777">
        <w:trPr>
          <w:jc w:val="center"/>
        </w:trPr>
        <w:tc>
          <w:tcPr>
            <w:tcW w:w="614" w:type="dxa"/>
            <w:vAlign w:val="center"/>
          </w:tcPr>
          <w:p w14:paraId="1A130643" w14:textId="07BB2BA1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66E3FA20" w14:textId="091E8F48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SCL,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MCQ 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Sklil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560" w:type="dxa"/>
          </w:tcPr>
          <w:p w14:paraId="52FF89E5" w14:textId="41D7281C" w:rsidR="00E350CD" w:rsidRPr="00796CB2" w:rsidRDefault="00E350CD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Pelatihan</w:t>
            </w:r>
            <w:proofErr w:type="spellEnd"/>
          </w:p>
        </w:tc>
        <w:tc>
          <w:tcPr>
            <w:tcW w:w="1418" w:type="dxa"/>
          </w:tcPr>
          <w:p w14:paraId="305A0217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Universitas Warmadewa, Denpasar-Bali</w:t>
            </w:r>
          </w:p>
        </w:tc>
        <w:tc>
          <w:tcPr>
            <w:tcW w:w="1134" w:type="dxa"/>
          </w:tcPr>
          <w:p w14:paraId="080EF56A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</w:p>
        </w:tc>
        <w:tc>
          <w:tcPr>
            <w:tcW w:w="992" w:type="dxa"/>
          </w:tcPr>
          <w:p w14:paraId="40E99ACE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14:paraId="5CE4AC9F" w14:textId="41F3C070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Peserta</w:t>
            </w:r>
          </w:p>
        </w:tc>
      </w:tr>
      <w:tr w:rsidR="00E350CD" w14:paraId="42806DCA" w14:textId="77777777">
        <w:trPr>
          <w:jc w:val="center"/>
        </w:trPr>
        <w:tc>
          <w:tcPr>
            <w:tcW w:w="614" w:type="dxa"/>
            <w:vAlign w:val="center"/>
          </w:tcPr>
          <w:p w14:paraId="029A08DE" w14:textId="594C5678" w:rsidR="00E350CD" w:rsidRPr="00796CB2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6A52DE40" w14:textId="11BAC0A0" w:rsidR="00E350CD" w:rsidRDefault="00E350CD" w:rsidP="00E350CD">
            <w:pPr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PengabdianKepada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Masyarakat “PKM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Lestari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Banjar Dharma Shanti”</w:t>
            </w:r>
          </w:p>
        </w:tc>
        <w:tc>
          <w:tcPr>
            <w:tcW w:w="1560" w:type="dxa"/>
          </w:tcPr>
          <w:p w14:paraId="08252089" w14:textId="209785FB" w:rsidR="00E350CD" w:rsidRPr="00796CB2" w:rsidRDefault="00CB501A" w:rsidP="00E350CD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PenyuluhanS</w:t>
            </w:r>
            <w:proofErr w:type="spellEnd"/>
          </w:p>
        </w:tc>
        <w:tc>
          <w:tcPr>
            <w:tcW w:w="1418" w:type="dxa"/>
          </w:tcPr>
          <w:p w14:paraId="135DE5BD" w14:textId="77777777" w:rsidR="00E350CD" w:rsidRDefault="00E350CD" w:rsidP="00E350CD">
            <w:pPr>
              <w:autoSpaceDE w:val="0"/>
              <w:autoSpaceDN w:val="0"/>
              <w:adjustRightInd w:val="0"/>
              <w:contextualSpacing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Universitas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Warmadewa</w:t>
            </w:r>
            <w:proofErr w:type="spellEnd"/>
          </w:p>
        </w:tc>
        <w:tc>
          <w:tcPr>
            <w:tcW w:w="1134" w:type="dxa"/>
          </w:tcPr>
          <w:p w14:paraId="14433F75" w14:textId="77777777" w:rsidR="00E350CD" w:rsidRDefault="00E350CD" w:rsidP="00E35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November 2019</w:t>
            </w:r>
          </w:p>
        </w:tc>
        <w:tc>
          <w:tcPr>
            <w:tcW w:w="992" w:type="dxa"/>
          </w:tcPr>
          <w:p w14:paraId="72E61D07" w14:textId="5E8CDE26" w:rsidR="00E350CD" w:rsidRP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Penyaji</w:t>
            </w:r>
            <w:proofErr w:type="spellEnd"/>
          </w:p>
        </w:tc>
        <w:tc>
          <w:tcPr>
            <w:tcW w:w="992" w:type="dxa"/>
          </w:tcPr>
          <w:p w14:paraId="00F49839" w14:textId="77777777" w:rsidR="00E350CD" w:rsidRDefault="00E350CD" w:rsidP="00E350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14:paraId="5400C93B" w14:textId="77777777" w:rsidR="00175933" w:rsidRDefault="00175933">
      <w:pPr>
        <w:rPr>
          <w:rFonts w:ascii="Times New Roman" w:hAnsi="Times New Roman"/>
          <w:sz w:val="24"/>
          <w:szCs w:val="24"/>
          <w:lang w:val="id-ID"/>
        </w:rPr>
      </w:pPr>
    </w:p>
    <w:p w14:paraId="3D34C27D" w14:textId="77777777" w:rsidR="00175933" w:rsidRDefault="00175933">
      <w:pPr>
        <w:rPr>
          <w:rFonts w:ascii="Times New Roman" w:hAnsi="Times New Roman"/>
          <w:sz w:val="24"/>
          <w:szCs w:val="24"/>
          <w:lang w:val="id-ID"/>
        </w:rPr>
      </w:pPr>
    </w:p>
    <w:p w14:paraId="2C15F806" w14:textId="77777777" w:rsidR="00175933" w:rsidRDefault="005458A1">
      <w:pPr>
        <w:tabs>
          <w:tab w:val="left" w:pos="8640"/>
        </w:tabs>
        <w:ind w:right="-43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E1FA9" wp14:editId="7E417CAB">
                <wp:simplePos x="0" y="0"/>
                <wp:positionH relativeFrom="column">
                  <wp:posOffset>534670</wp:posOffset>
                </wp:positionH>
                <wp:positionV relativeFrom="paragraph">
                  <wp:posOffset>-1270</wp:posOffset>
                </wp:positionV>
                <wp:extent cx="1642745" cy="16814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2820" cy="16815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34E6E" w14:textId="702277E8" w:rsidR="005458A1" w:rsidRDefault="005458A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E1FA9" id="Text Box 3" o:spid="_x0000_s1027" type="#_x0000_t202" style="position:absolute;margin-left:42.1pt;margin-top:-.1pt;width:129.35pt;height:13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" filled="f" stroked="f" strokeweight=".5pt">
                <v:textbox style="mso-fit-shape-to-text:t">
                  <w:txbxContent>
                    <w:p w14:paraId="62134E6E" w14:textId="702277E8" w:rsidR="005458A1" w:rsidRDefault="005458A1"/>
                  </w:txbxContent>
                </v:textbox>
              </v:shape>
            </w:pict>
          </mc:Fallback>
        </mc:AlternateContent>
      </w:r>
    </w:p>
    <w:p w14:paraId="61D8C403" w14:textId="006B95C2" w:rsidR="00175933" w:rsidRDefault="005458A1">
      <w:pPr>
        <w:tabs>
          <w:tab w:val="left" w:pos="8640"/>
        </w:tabs>
        <w:ind w:right="-43" w:firstLine="496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Denpasar </w:t>
      </w:r>
      <w:r w:rsidR="00E350CD">
        <w:rPr>
          <w:rFonts w:ascii="Times New Roman" w:hAnsi="Times New Roman"/>
          <w:sz w:val="24"/>
          <w:szCs w:val="24"/>
        </w:rPr>
        <w:t xml:space="preserve">24 </w:t>
      </w:r>
      <w:proofErr w:type="spellStart"/>
      <w:r w:rsidR="00E350CD">
        <w:rPr>
          <w:rFonts w:ascii="Times New Roman" w:hAnsi="Times New Roman"/>
          <w:sz w:val="24"/>
          <w:szCs w:val="24"/>
        </w:rPr>
        <w:t>Desember</w:t>
      </w:r>
      <w:proofErr w:type="spellEnd"/>
      <w:r w:rsidR="00E350CD">
        <w:rPr>
          <w:rFonts w:ascii="Times New Roman" w:hAnsi="Times New Roman"/>
          <w:sz w:val="24"/>
          <w:szCs w:val="24"/>
        </w:rPr>
        <w:t xml:space="preserve"> 2021</w:t>
      </w:r>
    </w:p>
    <w:p w14:paraId="53E48C04" w14:textId="77777777" w:rsidR="00175933" w:rsidRDefault="005458A1">
      <w:pPr>
        <w:tabs>
          <w:tab w:val="left" w:pos="8640"/>
        </w:tabs>
        <w:ind w:left="2552" w:right="-43" w:firstLine="283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noProof/>
        </w:rPr>
        <w:drawing>
          <wp:inline distT="0" distB="0" distL="0" distR="0" wp14:anchorId="3158AA00" wp14:editId="317EA1D6">
            <wp:extent cx="1225550" cy="859790"/>
            <wp:effectExtent l="0" t="0" r="12700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696" cy="86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4B58E" w14:textId="6D2004F8" w:rsidR="00175933" w:rsidRDefault="005458A1" w:rsidP="00E350CD">
      <w:pPr>
        <w:tabs>
          <w:tab w:val="left" w:pos="6260"/>
        </w:tabs>
        <w:spacing w:after="0" w:line="240" w:lineRule="auto"/>
        <w:ind w:left="4320" w:right="-45"/>
        <w:jc w:val="lef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                                                                      </w:t>
      </w:r>
      <w:r w:rsidR="009F3B49">
        <w:rPr>
          <w:rFonts w:ascii="Times New Roman" w:hAnsi="Times New Roman"/>
          <w:sz w:val="24"/>
          <w:szCs w:val="24"/>
        </w:rPr>
        <w:t xml:space="preserve">  </w:t>
      </w:r>
      <w:r w:rsidR="00E350CD">
        <w:rPr>
          <w:rFonts w:ascii="Times New Roman" w:hAnsi="Times New Roman"/>
          <w:sz w:val="24"/>
          <w:szCs w:val="24"/>
        </w:rPr>
        <w:t xml:space="preserve">        </w:t>
      </w:r>
    </w:p>
    <w:p w14:paraId="1E640611" w14:textId="77777777" w:rsidR="00E350CD" w:rsidRDefault="00E350CD" w:rsidP="00E350CD">
      <w:pPr>
        <w:tabs>
          <w:tab w:val="left" w:pos="8640"/>
        </w:tabs>
        <w:spacing w:after="0" w:line="240" w:lineRule="auto"/>
        <w:ind w:left="4820" w:right="-45"/>
        <w:jc w:val="left"/>
        <w:rPr>
          <w:rFonts w:ascii="Times New Roman" w:hAnsi="Times New Roman"/>
          <w:sz w:val="24"/>
          <w:szCs w:val="24"/>
          <w:u w:val="single"/>
          <w:lang w:val="fi-FI"/>
        </w:rPr>
      </w:pPr>
      <w:r w:rsidRPr="00E350CD">
        <w:rPr>
          <w:rFonts w:ascii="Times New Roman" w:hAnsi="Times New Roman"/>
          <w:sz w:val="24"/>
          <w:szCs w:val="24"/>
          <w:u w:val="single"/>
          <w:lang w:val="fi-FI"/>
        </w:rPr>
        <w:t>Dr. Ir. I Gusti Bagus Udayana, M.Si</w:t>
      </w:r>
      <w:r w:rsidR="009F3B49" w:rsidRPr="00E350CD">
        <w:rPr>
          <w:rFonts w:ascii="Times New Roman" w:hAnsi="Times New Roman"/>
          <w:sz w:val="24"/>
          <w:szCs w:val="24"/>
          <w:u w:val="single"/>
          <w:lang w:val="fi-FI"/>
        </w:rPr>
        <w:t xml:space="preserve"> </w:t>
      </w:r>
      <w:r w:rsidR="005458A1" w:rsidRPr="00E350CD">
        <w:rPr>
          <w:rFonts w:ascii="Times New Roman" w:hAnsi="Times New Roman"/>
          <w:sz w:val="24"/>
          <w:szCs w:val="24"/>
          <w:u w:val="single"/>
          <w:lang w:val="fi-FI"/>
        </w:rPr>
        <w:t xml:space="preserve">   </w:t>
      </w:r>
    </w:p>
    <w:p w14:paraId="477DECB1" w14:textId="2A646254" w:rsidR="00175933" w:rsidRPr="00E350CD" w:rsidRDefault="005458A1" w:rsidP="00E350CD">
      <w:pPr>
        <w:tabs>
          <w:tab w:val="left" w:pos="8640"/>
        </w:tabs>
        <w:spacing w:after="0" w:line="240" w:lineRule="auto"/>
        <w:ind w:left="4820" w:right="-45"/>
        <w:jc w:val="left"/>
        <w:rPr>
          <w:rFonts w:ascii="Times New Roman" w:hAnsi="Times New Roman"/>
          <w:sz w:val="24"/>
          <w:szCs w:val="24"/>
          <w:lang w:val="id-ID"/>
        </w:rPr>
      </w:pPr>
      <w:r w:rsidRPr="00E350CD">
        <w:rPr>
          <w:rFonts w:ascii="Times New Roman" w:hAnsi="Times New Roman"/>
          <w:sz w:val="24"/>
          <w:szCs w:val="24"/>
          <w:lang w:val="fi-FI"/>
        </w:rPr>
        <w:t xml:space="preserve">        </w:t>
      </w:r>
      <w:r w:rsidR="00E350CD">
        <w:rPr>
          <w:rFonts w:ascii="Times New Roman" w:hAnsi="Times New Roman"/>
          <w:sz w:val="24"/>
          <w:szCs w:val="24"/>
          <w:lang w:val="fi-FI"/>
        </w:rPr>
        <w:t xml:space="preserve">   NIP. </w:t>
      </w:r>
      <w:r w:rsidRPr="00E350CD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E350CD" w:rsidRPr="00E350CD">
        <w:rPr>
          <w:rFonts w:ascii="Times New Roman" w:hAnsi="Times New Roman"/>
          <w:sz w:val="24"/>
          <w:szCs w:val="24"/>
          <w:lang w:val="fi-FI"/>
        </w:rPr>
        <w:t>19640529031001</w:t>
      </w:r>
      <w:r w:rsidRPr="00E350CD">
        <w:rPr>
          <w:rFonts w:ascii="Times New Roman" w:hAnsi="Times New Roman"/>
          <w:sz w:val="24"/>
          <w:szCs w:val="24"/>
          <w:lang w:val="fi-FI"/>
        </w:rPr>
        <w:t xml:space="preserve">                                                                          </w:t>
      </w:r>
    </w:p>
    <w:sectPr w:rsidR="00175933" w:rsidRPr="00E35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A17"/>
    <w:multiLevelType w:val="hybridMultilevel"/>
    <w:tmpl w:val="5CE41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5BDE"/>
    <w:multiLevelType w:val="hybridMultilevel"/>
    <w:tmpl w:val="3EBC0D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07"/>
    <w:multiLevelType w:val="multilevel"/>
    <w:tmpl w:val="30D80007"/>
    <w:lvl w:ilvl="0">
      <w:start w:val="1"/>
      <w:numFmt w:val="decimal"/>
      <w:lvlText w:val="%1."/>
      <w:lvlJc w:val="left"/>
      <w:pPr>
        <w:tabs>
          <w:tab w:val="left" w:pos="312"/>
        </w:tabs>
        <w:ind w:left="3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32"/>
        </w:tabs>
        <w:ind w:left="1032" w:hanging="360"/>
      </w:pPr>
    </w:lvl>
    <w:lvl w:ilvl="2">
      <w:start w:val="1"/>
      <w:numFmt w:val="lowerRoman"/>
      <w:lvlText w:val="%3."/>
      <w:lvlJc w:val="right"/>
      <w:pPr>
        <w:tabs>
          <w:tab w:val="left" w:pos="1752"/>
        </w:tabs>
        <w:ind w:left="1752" w:hanging="180"/>
      </w:pPr>
    </w:lvl>
    <w:lvl w:ilvl="3">
      <w:start w:val="1"/>
      <w:numFmt w:val="decimal"/>
      <w:lvlText w:val="%4."/>
      <w:lvlJc w:val="left"/>
      <w:pPr>
        <w:tabs>
          <w:tab w:val="left" w:pos="2472"/>
        </w:tabs>
        <w:ind w:left="2472" w:hanging="360"/>
      </w:pPr>
    </w:lvl>
    <w:lvl w:ilvl="4">
      <w:start w:val="1"/>
      <w:numFmt w:val="lowerLetter"/>
      <w:lvlText w:val="%5."/>
      <w:lvlJc w:val="left"/>
      <w:pPr>
        <w:tabs>
          <w:tab w:val="left" w:pos="3192"/>
        </w:tabs>
        <w:ind w:left="3192" w:hanging="360"/>
      </w:pPr>
    </w:lvl>
    <w:lvl w:ilvl="5">
      <w:start w:val="1"/>
      <w:numFmt w:val="lowerRoman"/>
      <w:lvlText w:val="%6."/>
      <w:lvlJc w:val="right"/>
      <w:pPr>
        <w:tabs>
          <w:tab w:val="left" w:pos="3912"/>
        </w:tabs>
        <w:ind w:left="3912" w:hanging="180"/>
      </w:pPr>
    </w:lvl>
    <w:lvl w:ilvl="6">
      <w:start w:val="1"/>
      <w:numFmt w:val="decimal"/>
      <w:lvlText w:val="%7."/>
      <w:lvlJc w:val="left"/>
      <w:pPr>
        <w:tabs>
          <w:tab w:val="left" w:pos="4632"/>
        </w:tabs>
        <w:ind w:left="4632" w:hanging="360"/>
      </w:pPr>
    </w:lvl>
    <w:lvl w:ilvl="7">
      <w:start w:val="1"/>
      <w:numFmt w:val="lowerLetter"/>
      <w:lvlText w:val="%8."/>
      <w:lvlJc w:val="left"/>
      <w:pPr>
        <w:tabs>
          <w:tab w:val="left" w:pos="5352"/>
        </w:tabs>
        <w:ind w:left="5352" w:hanging="360"/>
      </w:pPr>
    </w:lvl>
    <w:lvl w:ilvl="8">
      <w:start w:val="1"/>
      <w:numFmt w:val="lowerRoman"/>
      <w:lvlText w:val="%9."/>
      <w:lvlJc w:val="right"/>
      <w:pPr>
        <w:tabs>
          <w:tab w:val="left" w:pos="6072"/>
        </w:tabs>
        <w:ind w:left="6072" w:hanging="180"/>
      </w:pPr>
    </w:lvl>
  </w:abstractNum>
  <w:abstractNum w:abstractNumId="3" w15:restartNumberingAfterBreak="0">
    <w:nsid w:val="3339598D"/>
    <w:multiLevelType w:val="multilevel"/>
    <w:tmpl w:val="3339598D"/>
    <w:lvl w:ilvl="0">
      <w:start w:val="5"/>
      <w:numFmt w:val="upperLetter"/>
      <w:pStyle w:val="Heading9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" w15:restartNumberingAfterBreak="0">
    <w:nsid w:val="41231810"/>
    <w:multiLevelType w:val="multilevel"/>
    <w:tmpl w:val="41231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41E8A"/>
    <w:multiLevelType w:val="multilevel"/>
    <w:tmpl w:val="51B41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8543E"/>
    <w:multiLevelType w:val="multilevel"/>
    <w:tmpl w:val="5C685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10828"/>
    <w:multiLevelType w:val="hybridMultilevel"/>
    <w:tmpl w:val="2E6ADD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391C"/>
    <w:multiLevelType w:val="singleLevel"/>
    <w:tmpl w:val="78BE391C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B176F25"/>
    <w:multiLevelType w:val="hybridMultilevel"/>
    <w:tmpl w:val="7972A8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40"/>
    <w:rsid w:val="000018D3"/>
    <w:rsid w:val="000128B0"/>
    <w:rsid w:val="0001681D"/>
    <w:rsid w:val="00016A67"/>
    <w:rsid w:val="00026D69"/>
    <w:rsid w:val="000652F5"/>
    <w:rsid w:val="000B4DD9"/>
    <w:rsid w:val="000C28CA"/>
    <w:rsid w:val="000D2A9A"/>
    <w:rsid w:val="00113FB5"/>
    <w:rsid w:val="0011701D"/>
    <w:rsid w:val="001342DD"/>
    <w:rsid w:val="001345F5"/>
    <w:rsid w:val="00167483"/>
    <w:rsid w:val="00175933"/>
    <w:rsid w:val="001A443E"/>
    <w:rsid w:val="001D0A43"/>
    <w:rsid w:val="001D132C"/>
    <w:rsid w:val="001D275B"/>
    <w:rsid w:val="001E2A66"/>
    <w:rsid w:val="001F2CC1"/>
    <w:rsid w:val="00201CA8"/>
    <w:rsid w:val="00204070"/>
    <w:rsid w:val="002118EE"/>
    <w:rsid w:val="00231386"/>
    <w:rsid w:val="00236A93"/>
    <w:rsid w:val="002868A4"/>
    <w:rsid w:val="002A7388"/>
    <w:rsid w:val="002C414E"/>
    <w:rsid w:val="002E1885"/>
    <w:rsid w:val="00303C33"/>
    <w:rsid w:val="003109E9"/>
    <w:rsid w:val="00324950"/>
    <w:rsid w:val="00325729"/>
    <w:rsid w:val="0032710E"/>
    <w:rsid w:val="00345CA5"/>
    <w:rsid w:val="003524E9"/>
    <w:rsid w:val="00356DF7"/>
    <w:rsid w:val="003807AE"/>
    <w:rsid w:val="003A465E"/>
    <w:rsid w:val="003B5964"/>
    <w:rsid w:val="003B70C2"/>
    <w:rsid w:val="003C14D3"/>
    <w:rsid w:val="003C43CE"/>
    <w:rsid w:val="003C4B40"/>
    <w:rsid w:val="003C7B94"/>
    <w:rsid w:val="003D34FA"/>
    <w:rsid w:val="003E73C5"/>
    <w:rsid w:val="003F11DF"/>
    <w:rsid w:val="00407A3C"/>
    <w:rsid w:val="00415C27"/>
    <w:rsid w:val="00415CDA"/>
    <w:rsid w:val="0045368C"/>
    <w:rsid w:val="00454527"/>
    <w:rsid w:val="00456419"/>
    <w:rsid w:val="00463448"/>
    <w:rsid w:val="004640AE"/>
    <w:rsid w:val="004B100D"/>
    <w:rsid w:val="005039DF"/>
    <w:rsid w:val="00512DF0"/>
    <w:rsid w:val="005458A1"/>
    <w:rsid w:val="00545A00"/>
    <w:rsid w:val="00550E40"/>
    <w:rsid w:val="00561553"/>
    <w:rsid w:val="00561A6E"/>
    <w:rsid w:val="005756E9"/>
    <w:rsid w:val="005803B9"/>
    <w:rsid w:val="00596C26"/>
    <w:rsid w:val="005A2963"/>
    <w:rsid w:val="005A6E58"/>
    <w:rsid w:val="005B3927"/>
    <w:rsid w:val="006049D0"/>
    <w:rsid w:val="00620578"/>
    <w:rsid w:val="00623A04"/>
    <w:rsid w:val="006475A8"/>
    <w:rsid w:val="0066317C"/>
    <w:rsid w:val="006702CC"/>
    <w:rsid w:val="00685F5A"/>
    <w:rsid w:val="006A346D"/>
    <w:rsid w:val="006A3927"/>
    <w:rsid w:val="00704276"/>
    <w:rsid w:val="00724697"/>
    <w:rsid w:val="00760AB8"/>
    <w:rsid w:val="00767AB2"/>
    <w:rsid w:val="00770DA7"/>
    <w:rsid w:val="00776AD0"/>
    <w:rsid w:val="00781643"/>
    <w:rsid w:val="0078669A"/>
    <w:rsid w:val="00796CB2"/>
    <w:rsid w:val="007C2132"/>
    <w:rsid w:val="007E68ED"/>
    <w:rsid w:val="007F535B"/>
    <w:rsid w:val="008263BD"/>
    <w:rsid w:val="00840F99"/>
    <w:rsid w:val="00851E17"/>
    <w:rsid w:val="00860E5A"/>
    <w:rsid w:val="00866F73"/>
    <w:rsid w:val="00880E46"/>
    <w:rsid w:val="0088390A"/>
    <w:rsid w:val="008861FF"/>
    <w:rsid w:val="008903EB"/>
    <w:rsid w:val="008B112D"/>
    <w:rsid w:val="008C7DD6"/>
    <w:rsid w:val="008D2544"/>
    <w:rsid w:val="008D412C"/>
    <w:rsid w:val="009029B5"/>
    <w:rsid w:val="009114BC"/>
    <w:rsid w:val="009340EA"/>
    <w:rsid w:val="00935175"/>
    <w:rsid w:val="009448F9"/>
    <w:rsid w:val="00957497"/>
    <w:rsid w:val="0098543C"/>
    <w:rsid w:val="00992433"/>
    <w:rsid w:val="00997CD3"/>
    <w:rsid w:val="009A1275"/>
    <w:rsid w:val="009C2D63"/>
    <w:rsid w:val="009C7B35"/>
    <w:rsid w:val="009D2A50"/>
    <w:rsid w:val="009D601B"/>
    <w:rsid w:val="009D7005"/>
    <w:rsid w:val="009E3D85"/>
    <w:rsid w:val="009F3B49"/>
    <w:rsid w:val="00A06129"/>
    <w:rsid w:val="00A24D91"/>
    <w:rsid w:val="00A565D2"/>
    <w:rsid w:val="00A637BD"/>
    <w:rsid w:val="00AA45D3"/>
    <w:rsid w:val="00AF5707"/>
    <w:rsid w:val="00B03153"/>
    <w:rsid w:val="00B27723"/>
    <w:rsid w:val="00B35FAC"/>
    <w:rsid w:val="00B36050"/>
    <w:rsid w:val="00B43224"/>
    <w:rsid w:val="00B53512"/>
    <w:rsid w:val="00B60271"/>
    <w:rsid w:val="00B96B38"/>
    <w:rsid w:val="00BA0BFC"/>
    <w:rsid w:val="00BB1D8E"/>
    <w:rsid w:val="00BC29EE"/>
    <w:rsid w:val="00BD7E45"/>
    <w:rsid w:val="00C13908"/>
    <w:rsid w:val="00C237EC"/>
    <w:rsid w:val="00C53D8C"/>
    <w:rsid w:val="00C576D4"/>
    <w:rsid w:val="00C81F46"/>
    <w:rsid w:val="00CA46CD"/>
    <w:rsid w:val="00CB11FE"/>
    <w:rsid w:val="00CB501A"/>
    <w:rsid w:val="00CF2267"/>
    <w:rsid w:val="00D44DC2"/>
    <w:rsid w:val="00D45D6E"/>
    <w:rsid w:val="00D51FBE"/>
    <w:rsid w:val="00D55C58"/>
    <w:rsid w:val="00D626DA"/>
    <w:rsid w:val="00D62BD4"/>
    <w:rsid w:val="00DB3AA9"/>
    <w:rsid w:val="00DD0094"/>
    <w:rsid w:val="00DF1900"/>
    <w:rsid w:val="00DF55F3"/>
    <w:rsid w:val="00E119F0"/>
    <w:rsid w:val="00E17B72"/>
    <w:rsid w:val="00E231B1"/>
    <w:rsid w:val="00E314F1"/>
    <w:rsid w:val="00E350CD"/>
    <w:rsid w:val="00E544DB"/>
    <w:rsid w:val="00E603B4"/>
    <w:rsid w:val="00E660BB"/>
    <w:rsid w:val="00EA09C9"/>
    <w:rsid w:val="00EB097C"/>
    <w:rsid w:val="00F05824"/>
    <w:rsid w:val="00F3297F"/>
    <w:rsid w:val="00F370C8"/>
    <w:rsid w:val="00F45165"/>
    <w:rsid w:val="00F56FCA"/>
    <w:rsid w:val="00F93B6D"/>
    <w:rsid w:val="00FA0BE6"/>
    <w:rsid w:val="00FB35BE"/>
    <w:rsid w:val="03FB542D"/>
    <w:rsid w:val="05C372F0"/>
    <w:rsid w:val="06290E12"/>
    <w:rsid w:val="078802E3"/>
    <w:rsid w:val="09DF523C"/>
    <w:rsid w:val="0D010E66"/>
    <w:rsid w:val="1115112D"/>
    <w:rsid w:val="18156CD9"/>
    <w:rsid w:val="19C023E8"/>
    <w:rsid w:val="1DC0591D"/>
    <w:rsid w:val="21093578"/>
    <w:rsid w:val="22DF603E"/>
    <w:rsid w:val="22E41A9C"/>
    <w:rsid w:val="24F364AD"/>
    <w:rsid w:val="24F403B9"/>
    <w:rsid w:val="26D241EF"/>
    <w:rsid w:val="2819407A"/>
    <w:rsid w:val="2E646E76"/>
    <w:rsid w:val="314A3881"/>
    <w:rsid w:val="32882217"/>
    <w:rsid w:val="3D367B4A"/>
    <w:rsid w:val="42753948"/>
    <w:rsid w:val="463E06B6"/>
    <w:rsid w:val="4B3D5985"/>
    <w:rsid w:val="4CE153B1"/>
    <w:rsid w:val="547B0F78"/>
    <w:rsid w:val="5AE6002B"/>
    <w:rsid w:val="6BC53316"/>
    <w:rsid w:val="6DFF6227"/>
    <w:rsid w:val="6E0F2900"/>
    <w:rsid w:val="704E089D"/>
    <w:rsid w:val="77E325C1"/>
    <w:rsid w:val="781C5BEB"/>
    <w:rsid w:val="782B4893"/>
    <w:rsid w:val="7E4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D058E4"/>
  <w15:docId w15:val="{A7D8F12B-C2B3-40C8-884A-51975B42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0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/>
    <w:lsdException w:name="toc 7" w:semiHidden="1" w:uiPriority="0"/>
    <w:lsdException w:name="toc 8" w:semiHidden="1" w:uiPriority="0" w:qFormat="1"/>
    <w:lsdException w:name="toc 9" w:semiHidden="1" w:uiPriority="0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uiPriority="0" w:qFormat="1"/>
    <w:lsdException w:name="List Continue 2" w:uiPriority="0" w:qFormat="1"/>
    <w:lsdException w:name="List Continue 3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/>
    <w:lsdException w:name="Body Text Indent 2" w:qFormat="1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eastAsia="Times New Roman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1800" w:hanging="1800"/>
      <w:outlineLvl w:val="0"/>
    </w:pPr>
    <w:rPr>
      <w:rFonts w:ascii="Tahoma" w:hAnsi="Tahoma"/>
      <w:b/>
      <w:sz w:val="24"/>
      <w:szCs w:val="24"/>
      <w:lang w:val="sv-SE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ind w:left="81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360" w:lineRule="auto"/>
      <w:ind w:firstLine="54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spacing w:line="360" w:lineRule="auto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ind w:right="39" w:hanging="18"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pPr>
      <w:keepNext/>
      <w:spacing w:line="360" w:lineRule="auto"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numPr>
        <w:numId w:val="1"/>
      </w:numPr>
      <w:spacing w:line="360" w:lineRule="auto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before="120" w:after="120"/>
      <w:jc w:val="left"/>
    </w:pPr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qFormat/>
    <w:pPr>
      <w:tabs>
        <w:tab w:val="left" w:pos="1418"/>
      </w:tabs>
      <w:suppressAutoHyphens/>
      <w:overflowPunct w:val="0"/>
      <w:autoSpaceDE w:val="0"/>
      <w:autoSpaceDN w:val="0"/>
      <w:adjustRightInd w:val="0"/>
      <w:spacing w:line="360" w:lineRule="auto"/>
      <w:ind w:left="2160" w:hanging="2160"/>
      <w:textAlignment w:val="baseline"/>
    </w:pPr>
    <w:rPr>
      <w:rFonts w:cs="Arial"/>
      <w:spacing w:val="-3"/>
      <w:sz w:val="24"/>
      <w:szCs w:val="24"/>
    </w:rPr>
  </w:style>
  <w:style w:type="paragraph" w:styleId="BodyText3">
    <w:name w:val="Body Text 3"/>
    <w:basedOn w:val="Normal"/>
    <w:link w:val="BodyText3Char"/>
    <w:pPr>
      <w:spacing w:after="120"/>
      <w:jc w:val="left"/>
    </w:pPr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qFormat/>
    <w:pPr>
      <w:suppressAutoHyphens/>
      <w:overflowPunct w:val="0"/>
      <w:autoSpaceDE w:val="0"/>
      <w:autoSpaceDN w:val="0"/>
      <w:adjustRightInd w:val="0"/>
      <w:spacing w:line="360" w:lineRule="auto"/>
      <w:ind w:left="720" w:hanging="720"/>
      <w:textAlignment w:val="baseline"/>
    </w:pPr>
    <w:rPr>
      <w:rFonts w:cs="Arial"/>
      <w:spacing w:val="-3"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qFormat/>
    <w:pPr>
      <w:jc w:val="left"/>
    </w:pPr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qFormat/>
    <w:rPr>
      <w:b/>
      <w:bCs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  <w:jc w:val="left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jc w:val="left"/>
    </w:pPr>
    <w:rPr>
      <w:rFonts w:ascii="Segoe UI" w:hAnsi="Segoe UI" w:cs="Segoe UI"/>
      <w:caps/>
      <w:sz w:val="12"/>
      <w:szCs w:val="12"/>
    </w:rPr>
  </w:style>
  <w:style w:type="paragraph" w:styleId="FootnoteText">
    <w:name w:val="footnote text"/>
    <w:basedOn w:val="Normal"/>
    <w:link w:val="FootnoteTextChar"/>
    <w:semiHidden/>
    <w:qFormat/>
    <w:pPr>
      <w:jc w:val="left"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ind w:left="300" w:right="373"/>
      <w:jc w:val="right"/>
    </w:pPr>
    <w:rPr>
      <w:rFonts w:ascii="Segoe UI" w:hAnsi="Segoe UI" w:cs="Segoe UI"/>
      <w:caps/>
      <w:sz w:val="14"/>
      <w:szCs w:val="14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styleId="ListBullet">
    <w:name w:val="List Bullet"/>
    <w:basedOn w:val="Normal"/>
    <w:qFormat/>
    <w:pPr>
      <w:tabs>
        <w:tab w:val="left" w:pos="340"/>
      </w:tabs>
      <w:spacing w:before="60" w:after="60"/>
      <w:ind w:left="360" w:hanging="360"/>
      <w:jc w:val="left"/>
    </w:pPr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qFormat/>
    <w:pPr>
      <w:tabs>
        <w:tab w:val="left" w:pos="340"/>
        <w:tab w:val="left" w:pos="432"/>
        <w:tab w:val="left" w:pos="680"/>
      </w:tabs>
      <w:ind w:left="680" w:hanging="340"/>
      <w:jc w:val="left"/>
    </w:pPr>
    <w:rPr>
      <w:rFonts w:ascii="Segoe UI" w:hAnsi="Segoe UI" w:cs="Segoe UI"/>
      <w:sz w:val="20"/>
    </w:rPr>
  </w:style>
  <w:style w:type="paragraph" w:styleId="ListContinue">
    <w:name w:val="List Continue"/>
    <w:basedOn w:val="Normal"/>
    <w:qFormat/>
    <w:pPr>
      <w:spacing w:before="120" w:after="120"/>
      <w:ind w:left="340"/>
      <w:jc w:val="left"/>
    </w:pPr>
    <w:rPr>
      <w:rFonts w:ascii="Segoe UI" w:hAnsi="Segoe UI" w:cs="Segoe UI"/>
      <w:sz w:val="18"/>
      <w:szCs w:val="18"/>
    </w:rPr>
  </w:style>
  <w:style w:type="paragraph" w:styleId="ListContinue2">
    <w:name w:val="List Continue 2"/>
    <w:basedOn w:val="Normal"/>
    <w:qFormat/>
    <w:pPr>
      <w:spacing w:after="120"/>
      <w:ind w:left="680"/>
      <w:jc w:val="left"/>
    </w:pPr>
    <w:rPr>
      <w:rFonts w:ascii="Segoe UI" w:hAnsi="Segoe UI" w:cs="Segoe UI"/>
      <w:sz w:val="20"/>
    </w:rPr>
  </w:style>
  <w:style w:type="paragraph" w:styleId="ListContinue3">
    <w:name w:val="List Continue 3"/>
    <w:basedOn w:val="Normal"/>
    <w:pPr>
      <w:spacing w:after="120"/>
      <w:ind w:left="849"/>
      <w:jc w:val="left"/>
    </w:pPr>
    <w:rPr>
      <w:rFonts w:ascii="Times New Roman" w:hAnsi="Times New Roman"/>
      <w:sz w:val="20"/>
    </w:rPr>
  </w:style>
  <w:style w:type="paragraph" w:styleId="ListNumber">
    <w:name w:val="List Number"/>
    <w:basedOn w:val="Normal"/>
    <w:link w:val="ListNumberChar"/>
    <w:qFormat/>
    <w:pPr>
      <w:tabs>
        <w:tab w:val="left" w:pos="482"/>
        <w:tab w:val="left" w:pos="680"/>
        <w:tab w:val="left" w:pos="720"/>
      </w:tabs>
      <w:spacing w:before="60" w:after="60"/>
      <w:ind w:left="482" w:hanging="340"/>
      <w:jc w:val="left"/>
    </w:pPr>
    <w:rPr>
      <w:rFonts w:ascii="Segoe UI" w:hAnsi="Segoe UI" w:cs="Segoe UI"/>
      <w:sz w:val="18"/>
      <w:szCs w:val="18"/>
    </w:rPr>
  </w:style>
  <w:style w:type="paragraph" w:styleId="ListNumber2">
    <w:name w:val="List Number 2"/>
    <w:basedOn w:val="Normal"/>
    <w:link w:val="ListNumber2Char1"/>
    <w:qFormat/>
    <w:pPr>
      <w:tabs>
        <w:tab w:val="left" w:pos="340"/>
        <w:tab w:val="left" w:pos="482"/>
        <w:tab w:val="left" w:pos="680"/>
      </w:tabs>
      <w:ind w:left="680" w:hanging="340"/>
      <w:jc w:val="left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qFormat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cs="Arial"/>
      <w:b/>
      <w:sz w:val="26"/>
    </w:rPr>
  </w:style>
  <w:style w:type="paragraph" w:styleId="TOC1">
    <w:name w:val="toc 1"/>
    <w:basedOn w:val="Normal"/>
    <w:next w:val="Normal"/>
    <w:semiHidden/>
    <w:qFormat/>
    <w:pPr>
      <w:tabs>
        <w:tab w:val="right" w:leader="underscore" w:pos="6113"/>
      </w:tabs>
      <w:spacing w:before="120"/>
    </w:pPr>
    <w:rPr>
      <w:rFonts w:ascii="Tahoma" w:hAnsi="Tahoma" w:cs="Tahoma"/>
      <w:szCs w:val="22"/>
    </w:rPr>
  </w:style>
  <w:style w:type="paragraph" w:styleId="TOC2">
    <w:name w:val="toc 2"/>
    <w:basedOn w:val="Normal"/>
    <w:next w:val="Normal"/>
    <w:semiHidden/>
    <w:pPr>
      <w:spacing w:before="120"/>
      <w:ind w:left="200"/>
      <w:jc w:val="left"/>
    </w:pPr>
    <w:rPr>
      <w:rFonts w:ascii="Times New Roman" w:hAnsi="Times New Roman"/>
      <w:b/>
      <w:bCs/>
      <w:szCs w:val="22"/>
    </w:rPr>
  </w:style>
  <w:style w:type="paragraph" w:styleId="TOC3">
    <w:name w:val="toc 3"/>
    <w:basedOn w:val="Normal"/>
    <w:next w:val="Normal"/>
    <w:semiHidden/>
    <w:qFormat/>
    <w:pPr>
      <w:ind w:left="40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semiHidden/>
    <w:qFormat/>
    <w:pPr>
      <w:ind w:left="60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qFormat/>
    <w:pPr>
      <w:ind w:left="80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pPr>
      <w:ind w:left="10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pPr>
      <w:ind w:left="120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qFormat/>
    <w:pPr>
      <w:ind w:left="140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pPr>
      <w:ind w:left="1600"/>
      <w:jc w:val="left"/>
    </w:pPr>
    <w:rPr>
      <w:rFonts w:ascii="Times New Roman" w:hAnsi="Times New Roman"/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qFormat/>
    <w:rPr>
      <w:rFonts w:ascii="Segoe UI" w:hAnsi="Segoe UI" w:cs="Segoe U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Pr>
      <w:rFonts w:ascii="Segoe UI" w:hAnsi="Segoe UI" w:cs="Segoe UI"/>
      <w:sz w:val="16"/>
      <w:szCs w:val="16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ahoma" w:hAnsi="Tahoma"/>
      <w:b/>
      <w:sz w:val="24"/>
      <w:szCs w:val="24"/>
      <w:lang w:val="sv-SE"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ahoma" w:hAnsi="Tahoma"/>
      <w:b/>
      <w:sz w:val="28"/>
      <w:lang w:val="en-US"/>
    </w:rPr>
  </w:style>
  <w:style w:type="character" w:customStyle="1" w:styleId="Heading6Char">
    <w:name w:val="Heading 6 Char"/>
    <w:basedOn w:val="DefaultParagraphFont"/>
    <w:link w:val="Heading6"/>
    <w:rPr>
      <w:rFonts w:ascii="Arial" w:hAnsi="Arial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Pr>
      <w:rFonts w:ascii="Arial" w:hAnsi="Arial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b/>
      <w:sz w:val="24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b/>
      <w:bCs/>
      <w:sz w:val="24"/>
      <w:lang w:val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 w:cs="Arial"/>
      <w:b/>
      <w:sz w:val="2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Segoe UI" w:hAnsi="Segoe UI" w:cs="Segoe UI"/>
      <w:caps/>
      <w:sz w:val="12"/>
      <w:szCs w:val="12"/>
      <w:lang w:val="en-US"/>
    </w:rPr>
  </w:style>
  <w:style w:type="character" w:customStyle="1" w:styleId="BodyText3Char">
    <w:name w:val="Body Text 3 Char"/>
    <w:basedOn w:val="DefaultParagraphFont"/>
    <w:link w:val="BodyText3"/>
    <w:rPr>
      <w:sz w:val="16"/>
      <w:szCs w:val="16"/>
      <w:lang w:val="en-US"/>
    </w:rPr>
  </w:style>
  <w:style w:type="character" w:customStyle="1" w:styleId="BodyText2Char">
    <w:name w:val="Body Text 2 Char"/>
    <w:basedOn w:val="DefaultParagraphFont"/>
    <w:link w:val="BodyText2"/>
    <w:qFormat/>
    <w:rPr>
      <w:rFonts w:ascii="Arial" w:hAnsi="Arial" w:cs="Arial"/>
      <w:spacing w:val="-3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Segoe UI" w:hAnsi="Segoe UI" w:cs="Segoe UI"/>
      <w:sz w:val="18"/>
      <w:szCs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qFormat/>
    <w:rPr>
      <w:sz w:val="16"/>
      <w:szCs w:val="16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rFonts w:ascii="Arial" w:hAnsi="Arial" w:cs="Arial"/>
      <w:spacing w:val="-3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lang w:val="en-US"/>
    </w:rPr>
  </w:style>
  <w:style w:type="character" w:customStyle="1" w:styleId="SubtitleChar">
    <w:name w:val="Subtitle Char"/>
    <w:basedOn w:val="DefaultParagraphFont"/>
    <w:link w:val="Subtitle"/>
    <w:qFormat/>
    <w:rPr>
      <w:rFonts w:ascii="Arial" w:hAnsi="Arial" w:cs="Arial"/>
      <w:b/>
      <w:bCs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Segoe UI" w:hAnsi="Segoe UI" w:cs="Segoe UI"/>
      <w:caps/>
      <w:sz w:val="14"/>
      <w:szCs w:val="1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 w:cs="Tahoma"/>
      <w:shd w:val="clear" w:color="auto" w:fill="000080"/>
      <w:lang w:val="en-US"/>
    </w:rPr>
  </w:style>
  <w:style w:type="table" w:customStyle="1" w:styleId="PIDRA">
    <w:name w:val="PIDRA"/>
    <w:basedOn w:val="TableGrid"/>
    <w:qFormat/>
    <w:tblPr/>
    <w:tblStylePr w:type="firstRow">
      <w:pPr>
        <w:jc w:val="center"/>
      </w:pPr>
      <w:rPr>
        <w:rFonts w:ascii="Times New Roman" w:hAnsi="Times New Roman" w:cs="Times New Roman"/>
        <w:b/>
        <w:bCs/>
        <w:sz w:val="16"/>
        <w:szCs w:val="16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cBorders>
      </w:tcPr>
    </w:tblStylePr>
  </w:style>
  <w:style w:type="character" w:customStyle="1" w:styleId="ListNumberChar">
    <w:name w:val="List Number Char"/>
    <w:link w:val="ListNumber"/>
    <w:qFormat/>
    <w:locked/>
    <w:rPr>
      <w:rFonts w:ascii="Segoe UI" w:hAnsi="Segoe UI" w:cs="Segoe UI"/>
      <w:sz w:val="18"/>
      <w:szCs w:val="18"/>
      <w:lang w:val="en-US"/>
    </w:rPr>
  </w:style>
  <w:style w:type="character" w:customStyle="1" w:styleId="ListNumber2Char1">
    <w:name w:val="List Number 2 Char1"/>
    <w:link w:val="ListNumber2"/>
    <w:qFormat/>
    <w:locked/>
    <w:rPr>
      <w:rFonts w:ascii="Segoe UI" w:hAnsi="Segoe UI" w:cs="Segoe UI"/>
      <w:sz w:val="18"/>
      <w:szCs w:val="18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en-US"/>
    </w:rPr>
  </w:style>
  <w:style w:type="character" w:customStyle="1" w:styleId="ListNumber2Char">
    <w:name w:val="List Number 2 Char"/>
    <w:qFormat/>
    <w:rPr>
      <w:rFonts w:ascii="Segoe UI" w:hAnsi="Segoe UI" w:cs="Segoe UI"/>
      <w:sz w:val="18"/>
      <w:szCs w:val="18"/>
      <w:lang w:val="id-ID" w:eastAsia="en-US"/>
    </w:rPr>
  </w:style>
  <w:style w:type="character" w:customStyle="1" w:styleId="ti2">
    <w:name w:val="ti2"/>
    <w:qFormat/>
    <w:rPr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id-ID" w:eastAsia="id-ID"/>
    </w:rPr>
  </w:style>
  <w:style w:type="character" w:customStyle="1" w:styleId="st">
    <w:name w:val="st"/>
    <w:basedOn w:val="DefaultParagraphFont"/>
    <w:qFormat/>
  </w:style>
  <w:style w:type="paragraph" w:customStyle="1" w:styleId="authors">
    <w:name w:val="authors"/>
    <w:basedOn w:val="Normal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d-ID" w:eastAsia="id-ID"/>
    </w:rPr>
  </w:style>
  <w:style w:type="character" w:customStyle="1" w:styleId="pagination">
    <w:name w:val="pagination"/>
    <w:basedOn w:val="DefaultParagraphFont"/>
    <w:qFormat/>
  </w:style>
  <w:style w:type="character" w:customStyle="1" w:styleId="highlight">
    <w:name w:val="highlight"/>
    <w:basedOn w:val="DefaultParagraphFont"/>
  </w:style>
  <w:style w:type="paragraph" w:customStyle="1" w:styleId="Pa3">
    <w:name w:val="Pa3"/>
    <w:basedOn w:val="Default"/>
    <w:next w:val="Default"/>
    <w:uiPriority w:val="99"/>
    <w:qFormat/>
    <w:pPr>
      <w:spacing w:line="189" w:lineRule="atLeast"/>
    </w:pPr>
    <w:rPr>
      <w:color w:val="auto"/>
      <w:lang w:val="en-US"/>
    </w:rPr>
  </w:style>
  <w:style w:type="character" w:customStyle="1" w:styleId="A3">
    <w:name w:val="A3"/>
    <w:uiPriority w:val="99"/>
    <w:qFormat/>
    <w:rPr>
      <w:b/>
      <w:bCs/>
      <w:color w:val="000000"/>
      <w:sz w:val="11"/>
      <w:szCs w:val="11"/>
    </w:rPr>
  </w:style>
  <w:style w:type="paragraph" w:customStyle="1" w:styleId="judul-detil-news">
    <w:name w:val="judul-detil-news"/>
    <w:basedOn w:val="Normal"/>
    <w:qFormat/>
    <w:pPr>
      <w:jc w:val="left"/>
    </w:pPr>
    <w:rPr>
      <w:rFonts w:cs="Arial"/>
      <w:b/>
      <w:bCs/>
      <w:sz w:val="30"/>
      <w:szCs w:val="30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en-US"/>
    </w:rPr>
  </w:style>
  <w:style w:type="paragraph" w:customStyle="1" w:styleId="noparagraphstyle">
    <w:name w:val="noparagraphstyle"/>
    <w:basedOn w:val="Normal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Normal"/>
    <w:qFormat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  <w:suppressAutoHyphens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a"/>
    <w:basedOn w:val="DefaultParagraphFont"/>
    <w:qFormat/>
  </w:style>
  <w:style w:type="character" w:customStyle="1" w:styleId="l6">
    <w:name w:val="l6"/>
    <w:basedOn w:val="DefaultParagraphFont"/>
    <w:qFormat/>
  </w:style>
  <w:style w:type="character" w:customStyle="1" w:styleId="l7">
    <w:name w:val="l7"/>
    <w:basedOn w:val="DefaultParagraphFont"/>
    <w:qFormat/>
  </w:style>
  <w:style w:type="character" w:customStyle="1" w:styleId="l10">
    <w:name w:val="l10"/>
    <w:basedOn w:val="DefaultParagraphFont"/>
    <w:qFormat/>
  </w:style>
  <w:style w:type="character" w:customStyle="1" w:styleId="NoSpacingChar">
    <w:name w:val="No Spacing Char"/>
    <w:basedOn w:val="DefaultParagraphFont"/>
    <w:link w:val="NoSpacing"/>
    <w:uiPriority w:val="1"/>
    <w:locked/>
    <w:rPr>
      <w:rFonts w:ascii="Bookman Old Style" w:eastAsia="MS Mincho" w:hAnsi="Bookman Old Style"/>
      <w:b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pPr>
      <w:jc w:val="center"/>
    </w:pPr>
    <w:rPr>
      <w:rFonts w:ascii="Bookman Old Style" w:eastAsia="MS Mincho" w:hAnsi="Bookman Old Style"/>
      <w:b/>
      <w:sz w:val="24"/>
      <w:szCs w:val="24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  <w:lang w:val="en-US"/>
    </w:rPr>
  </w:style>
  <w:style w:type="character" w:customStyle="1" w:styleId="fn">
    <w:name w:val="fn"/>
    <w:basedOn w:val="DefaultParagraphFont"/>
    <w:rsid w:val="00F56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d/javascript:void(0)" TargetMode="External"/><Relationship Id="rId13" Type="http://schemas.openxmlformats.org/officeDocument/2006/relationships/hyperlink" Target="https://scholar.google.com/citations?view_op=view_citation&amp;hl=en&amp;user=mRMc-DQAAAAJ&amp;cstart=20&amp;pagesize=80&amp;alert_preview_top_rm=2&amp;citation_for_view=mRMc-DQAAAAJ:hMsQuOkrut0C" TargetMode="External"/><Relationship Id="rId18" Type="http://schemas.openxmlformats.org/officeDocument/2006/relationships/hyperlink" Target="https://scholar.google.com/citations?view_op=view_citation&amp;hl=en&amp;user=mRMc-DQAAAAJ&amp;cstart=20&amp;pagesize=80&amp;alert_preview_top_rm=2&amp;citation_for_view=mRMc-DQAAAAJ:kh2fBNsKQNwC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scholar.google.com/citations?view_op=view_citation&amp;hl=en&amp;user=mRMc-DQAAAAJ&amp;alert_preview_top_rm=2&amp;citation_for_view=mRMc-DQAAAAJ:bz8QjSJIRt4C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journal.warmadewa.ac.id/index.php/seas/article/view/1490" TargetMode="External"/><Relationship Id="rId17" Type="http://schemas.openxmlformats.org/officeDocument/2006/relationships/hyperlink" Target="https://scholar.google.com/citations?view_op=view_citation&amp;hl=en&amp;user=mRMc-DQAAAAJ&amp;cstart=20&amp;pagesize=80&amp;alert_preview_top_rm=2&amp;citation_for_view=mRMc-DQAAAAJ:86PQX7AUzd4C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scholar.google.com/citations?view_op=view_citation&amp;hl=en&amp;user=mRMc-DQAAAAJ&amp;cstart=20&amp;pagesize=80&amp;alert_preview_top_rm=2&amp;citation_for_view=mRMc-DQAAAAJ:_axFR9aDTf0C" TargetMode="External"/><Relationship Id="rId20" Type="http://schemas.openxmlformats.org/officeDocument/2006/relationships/hyperlink" Target="https://scholar.google.com/citations?view_op=view_citation&amp;hl=en&amp;user=mRMc-DQAAAAJ&amp;cstart=20&amp;pagesize=80&amp;alert_preview_top_rm=2&amp;citation_for_view=mRMc-DQAAAAJ:4fGpz3EwCP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.id/javascript:void(0)" TargetMode="External"/><Relationship Id="rId24" Type="http://schemas.openxmlformats.org/officeDocument/2006/relationships/hyperlink" Target="https://scholar.google.com/citations?view_op=view_citation&amp;hl=en&amp;user=mRMc-DQAAAAJ&amp;cstart=20&amp;pagesize=80&amp;alert_preview_top_rm=2&amp;citation_for_view=mRMc-DQAAAAJ:Ri6SYOTghG4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lar.google.com/citations?view_op=view_citation&amp;hl=en&amp;user=mRMc-DQAAAAJ&amp;alert_preview_top_rm=2&amp;citation_for_view=mRMc-DQAAAAJ:ILKRHgRFtOwC" TargetMode="External"/><Relationship Id="rId23" Type="http://schemas.openxmlformats.org/officeDocument/2006/relationships/hyperlink" Target="https://scholar.google.com/citations?view_op=view_citation&amp;hl=en&amp;user=mRMc-DQAAAAJ&amp;cstart=20&amp;pagesize=80&amp;alert_preview_top_rm=2&amp;citation_for_view=mRMc-DQAAAAJ:GtLg2Ama23sC" TargetMode="External"/><Relationship Id="rId10" Type="http://schemas.openxmlformats.org/officeDocument/2006/relationships/hyperlink" Target="https://scholar.google.co.id/javascript:void(0)" TargetMode="External"/><Relationship Id="rId19" Type="http://schemas.openxmlformats.org/officeDocument/2006/relationships/hyperlink" Target="https://scholar.google.com/citations?view_op=view_citation&amp;hl=en&amp;user=mRMc-DQAAAAJ&amp;cstart=20&amp;pagesize=80&amp;alert_preview_top_rm=2&amp;citation_for_view=mRMc-DQAAAAJ:Ri6SYOTghG4C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lar.google.co.id/javascript:void(0)" TargetMode="External"/><Relationship Id="rId14" Type="http://schemas.openxmlformats.org/officeDocument/2006/relationships/hyperlink" Target="https://scholar.google.com/citations?view_op=view_citation&amp;hl=en&amp;user=mRMc-DQAAAAJ&amp;alert_preview_top_rm=2&amp;citation_for_view=mRMc-DQAAAAJ:g3aElNc5_aQC" TargetMode="External"/><Relationship Id="rId22" Type="http://schemas.openxmlformats.org/officeDocument/2006/relationships/hyperlink" Target="https://scholar.google.com/citations?view_op=view_citation&amp;hl=en&amp;user=mRMc-DQAAAAJ&amp;cstart=20&amp;pagesize=80&amp;alert_preview_top_rm=2&amp;citation_for_view=mRMc-DQAAAAJ:_FM0Bhl9EiA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650B2D-488C-4CA2-819D-AB3AC157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UDAYANA</cp:lastModifiedBy>
  <cp:revision>6</cp:revision>
  <dcterms:created xsi:type="dcterms:W3CDTF">2021-12-23T16:48:00Z</dcterms:created>
  <dcterms:modified xsi:type="dcterms:W3CDTF">2022-01-02T15:38:00Z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